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29C5D9" w14:textId="5B4594CA" w:rsidR="00A120C9" w:rsidRDefault="00A120C9" w:rsidP="00E1557E">
      <w:pPr>
        <w:jc w:val="both"/>
        <w:rPr>
          <w:rFonts w:asciiTheme="minorHAnsi" w:hAnsiTheme="minorHAnsi" w:cstheme="minorHAnsi"/>
          <w:sz w:val="32"/>
          <w:szCs w:val="32"/>
        </w:rPr>
      </w:pPr>
    </w:p>
    <w:p w14:paraId="1769EF23" w14:textId="77777777" w:rsidR="00A120C9" w:rsidRDefault="00A120C9">
      <w:pPr>
        <w:spacing w:after="160"/>
        <w:ind w:left="0" w:firstLine="0"/>
        <w:rPr>
          <w:rFonts w:asciiTheme="minorHAnsi" w:hAnsiTheme="minorHAnsi" w:cstheme="minorHAnsi"/>
          <w:sz w:val="32"/>
          <w:szCs w:val="32"/>
        </w:rPr>
      </w:pPr>
      <w:r>
        <w:rPr>
          <w:rFonts w:asciiTheme="minorHAnsi" w:hAnsiTheme="minorHAnsi" w:cstheme="minorHAnsi"/>
          <w:sz w:val="32"/>
          <w:szCs w:val="32"/>
        </w:rPr>
        <w:br w:type="page"/>
      </w:r>
    </w:p>
    <w:p w14:paraId="5829EBBD" w14:textId="052403F5" w:rsidR="00A120C9" w:rsidRDefault="00A120C9" w:rsidP="00E1557E">
      <w:pPr>
        <w:jc w:val="both"/>
        <w:rPr>
          <w:rFonts w:asciiTheme="minorHAnsi" w:hAnsiTheme="minorHAnsi" w:cstheme="minorHAnsi"/>
          <w:sz w:val="32"/>
          <w:szCs w:val="32"/>
        </w:rPr>
      </w:pPr>
    </w:p>
    <w:p w14:paraId="1EA37D16" w14:textId="77777777" w:rsidR="00A120C9" w:rsidRDefault="00A120C9" w:rsidP="00A120C9">
      <w:pPr>
        <w:spacing w:after="223" w:line="240" w:lineRule="auto"/>
        <w:ind w:left="3721" w:hanging="3721"/>
        <w:jc w:val="both"/>
        <w:rPr>
          <w:rFonts w:asciiTheme="minorHAnsi" w:hAnsiTheme="minorHAnsi" w:cstheme="minorHAnsi"/>
          <w:sz w:val="32"/>
          <w:szCs w:val="32"/>
        </w:rPr>
      </w:pPr>
      <w:r>
        <w:rPr>
          <w:rFonts w:asciiTheme="minorHAnsi" w:hAnsiTheme="minorHAnsi" w:cstheme="minorHAnsi"/>
          <w:sz w:val="32"/>
          <w:szCs w:val="32"/>
        </w:rPr>
        <w:t>INPUTS FROM THE NORTH CENTRAL</w:t>
      </w:r>
      <w:r w:rsidRPr="001341C9">
        <w:rPr>
          <w:rFonts w:asciiTheme="minorHAnsi" w:hAnsiTheme="minorHAnsi" w:cstheme="minorHAnsi"/>
          <w:sz w:val="32"/>
          <w:szCs w:val="32"/>
        </w:rPr>
        <w:t xml:space="preserve"> FOR </w:t>
      </w:r>
      <w:r>
        <w:rPr>
          <w:rFonts w:asciiTheme="minorHAnsi" w:hAnsiTheme="minorHAnsi" w:cstheme="minorHAnsi"/>
          <w:sz w:val="32"/>
          <w:szCs w:val="32"/>
        </w:rPr>
        <w:t>THE PATRIOTS SUMMIT ON</w:t>
      </w:r>
    </w:p>
    <w:p w14:paraId="010266AC" w14:textId="6A408600" w:rsidR="00A120C9" w:rsidRDefault="00A120C9" w:rsidP="00A120C9">
      <w:pPr>
        <w:spacing w:after="223" w:line="240" w:lineRule="auto"/>
        <w:ind w:left="3721" w:hanging="3721"/>
        <w:jc w:val="both"/>
        <w:rPr>
          <w:rFonts w:asciiTheme="minorHAnsi" w:hAnsiTheme="minorHAnsi" w:cstheme="minorHAnsi"/>
          <w:sz w:val="32"/>
          <w:szCs w:val="32"/>
        </w:rPr>
      </w:pPr>
      <w:r>
        <w:rPr>
          <w:rFonts w:asciiTheme="minorHAnsi" w:hAnsiTheme="minorHAnsi" w:cstheme="minorHAnsi"/>
          <w:sz w:val="32"/>
          <w:szCs w:val="32"/>
        </w:rPr>
        <w:t>CONSTITUTIONAL REFORMS, 16</w:t>
      </w:r>
      <w:r w:rsidRPr="00E1557E">
        <w:rPr>
          <w:rFonts w:asciiTheme="minorHAnsi" w:hAnsiTheme="minorHAnsi" w:cstheme="minorHAnsi"/>
          <w:sz w:val="32"/>
          <w:szCs w:val="32"/>
          <w:vertAlign w:val="superscript"/>
        </w:rPr>
        <w:t>TH</w:t>
      </w:r>
      <w:r>
        <w:rPr>
          <w:rFonts w:asciiTheme="minorHAnsi" w:hAnsiTheme="minorHAnsi" w:cstheme="minorHAnsi"/>
          <w:sz w:val="32"/>
          <w:szCs w:val="32"/>
        </w:rPr>
        <w:t xml:space="preserve"> </w:t>
      </w:r>
      <w:r w:rsidR="00E473AC">
        <w:rPr>
          <w:rFonts w:asciiTheme="minorHAnsi" w:hAnsiTheme="minorHAnsi" w:cstheme="minorHAnsi"/>
          <w:sz w:val="32"/>
          <w:szCs w:val="32"/>
        </w:rPr>
        <w:t>JULY</w:t>
      </w:r>
      <w:r>
        <w:rPr>
          <w:rFonts w:asciiTheme="minorHAnsi" w:hAnsiTheme="minorHAnsi" w:cstheme="minorHAnsi"/>
          <w:sz w:val="32"/>
          <w:szCs w:val="32"/>
        </w:rPr>
        <w:t xml:space="preserve"> </w:t>
      </w:r>
      <w:r>
        <w:rPr>
          <w:rFonts w:asciiTheme="minorHAnsi" w:hAnsiTheme="minorHAnsi" w:cstheme="minorHAnsi"/>
          <w:sz w:val="32"/>
          <w:szCs w:val="32"/>
        </w:rPr>
        <w:t>2025</w:t>
      </w:r>
      <w:r w:rsidR="00E473AC">
        <w:rPr>
          <w:rFonts w:asciiTheme="minorHAnsi" w:hAnsiTheme="minorHAnsi" w:cstheme="minorHAnsi"/>
          <w:sz w:val="32"/>
          <w:szCs w:val="32"/>
        </w:rPr>
        <w:t>,</w:t>
      </w:r>
      <w:r>
        <w:rPr>
          <w:rFonts w:asciiTheme="minorHAnsi" w:hAnsiTheme="minorHAnsi" w:cstheme="minorHAnsi"/>
          <w:sz w:val="32"/>
          <w:szCs w:val="32"/>
        </w:rPr>
        <w:t xml:space="preserve"> AT THE TRANSCORP </w:t>
      </w:r>
    </w:p>
    <w:p w14:paraId="5429985E" w14:textId="77777777" w:rsidR="00A120C9" w:rsidRDefault="00A120C9" w:rsidP="00A120C9">
      <w:pPr>
        <w:spacing w:after="223" w:line="240" w:lineRule="auto"/>
        <w:ind w:left="3721" w:hanging="3721"/>
        <w:jc w:val="both"/>
        <w:rPr>
          <w:rFonts w:asciiTheme="minorHAnsi" w:hAnsiTheme="minorHAnsi" w:cstheme="minorHAnsi"/>
          <w:sz w:val="32"/>
          <w:szCs w:val="32"/>
        </w:rPr>
      </w:pPr>
      <w:r>
        <w:rPr>
          <w:rFonts w:asciiTheme="minorHAnsi" w:hAnsiTheme="minorHAnsi" w:cstheme="minorHAnsi"/>
          <w:sz w:val="32"/>
          <w:szCs w:val="32"/>
        </w:rPr>
        <w:t>HILTON, ABUJA</w:t>
      </w:r>
    </w:p>
    <w:p w14:paraId="5AC73DB7" w14:textId="77777777" w:rsidR="00A120C9" w:rsidRPr="001341C9" w:rsidRDefault="00A120C9" w:rsidP="00A120C9">
      <w:pPr>
        <w:spacing w:after="223" w:line="260" w:lineRule="auto"/>
        <w:ind w:left="4320" w:hanging="3721"/>
        <w:jc w:val="center"/>
        <w:rPr>
          <w:rFonts w:asciiTheme="minorHAnsi" w:hAnsiTheme="minorHAnsi" w:cstheme="minorHAnsi"/>
          <w:sz w:val="32"/>
          <w:szCs w:val="32"/>
        </w:rPr>
      </w:pPr>
      <w:r>
        <w:rPr>
          <w:rFonts w:asciiTheme="minorHAnsi" w:hAnsiTheme="minorHAnsi" w:cstheme="minorHAnsi"/>
          <w:sz w:val="32"/>
          <w:szCs w:val="32"/>
        </w:rPr>
        <w:t>PREAMBLE</w:t>
      </w:r>
    </w:p>
    <w:p w14:paraId="28978C8B" w14:textId="77777777" w:rsidR="00A120C9" w:rsidRDefault="00A120C9" w:rsidP="00D44310">
      <w:pPr>
        <w:spacing w:after="223" w:line="240" w:lineRule="auto"/>
        <w:ind w:left="3721" w:hanging="3721"/>
        <w:jc w:val="both"/>
        <w:rPr>
          <w:rFonts w:asciiTheme="minorHAnsi" w:hAnsiTheme="minorHAnsi" w:cstheme="minorHAnsi"/>
          <w:sz w:val="32"/>
          <w:szCs w:val="32"/>
        </w:rPr>
      </w:pPr>
      <w:r>
        <w:rPr>
          <w:rFonts w:asciiTheme="minorHAnsi" w:hAnsiTheme="minorHAnsi" w:cstheme="minorHAnsi"/>
          <w:sz w:val="32"/>
          <w:szCs w:val="32"/>
        </w:rPr>
        <w:t>In furtherance of its determination to advocate for a new constitution</w:t>
      </w:r>
    </w:p>
    <w:p w14:paraId="3BA92FD2" w14:textId="77777777" w:rsidR="00D44310" w:rsidRDefault="00A120C9" w:rsidP="00D44310">
      <w:pPr>
        <w:ind w:left="0" w:firstLine="0"/>
        <w:jc w:val="both"/>
        <w:rPr>
          <w:rFonts w:asciiTheme="minorHAnsi" w:hAnsiTheme="minorHAnsi" w:cstheme="minorHAnsi"/>
          <w:sz w:val="32"/>
          <w:szCs w:val="32"/>
        </w:rPr>
      </w:pPr>
      <w:r w:rsidRPr="00A120C9">
        <w:rPr>
          <w:sz w:val="32"/>
          <w:szCs w:val="32"/>
        </w:rPr>
        <w:t>regarding Nigeria;</w:t>
      </w:r>
      <w:r w:rsidR="00D44310">
        <w:rPr>
          <w:sz w:val="32"/>
          <w:szCs w:val="32"/>
        </w:rPr>
        <w:t xml:space="preserve"> </w:t>
      </w:r>
      <w:r>
        <w:rPr>
          <w:rFonts w:asciiTheme="minorHAnsi" w:hAnsiTheme="minorHAnsi" w:cstheme="minorHAnsi"/>
          <w:sz w:val="32"/>
          <w:szCs w:val="32"/>
        </w:rPr>
        <w:t>noting the inherent limitations of the</w:t>
      </w:r>
      <w:r w:rsidR="00D44310">
        <w:rPr>
          <w:rFonts w:asciiTheme="minorHAnsi" w:hAnsiTheme="minorHAnsi" w:cstheme="minorHAnsi"/>
          <w:sz w:val="32"/>
          <w:szCs w:val="32"/>
        </w:rPr>
        <w:t xml:space="preserve"> General</w:t>
      </w:r>
      <w:r>
        <w:rPr>
          <w:rFonts w:asciiTheme="minorHAnsi" w:hAnsiTheme="minorHAnsi" w:cstheme="minorHAnsi"/>
          <w:sz w:val="32"/>
          <w:szCs w:val="32"/>
        </w:rPr>
        <w:t xml:space="preserve"> Abdulsalami</w:t>
      </w:r>
      <w:r w:rsidR="00D44310">
        <w:rPr>
          <w:rFonts w:asciiTheme="minorHAnsi" w:hAnsiTheme="minorHAnsi" w:cstheme="minorHAnsi"/>
          <w:sz w:val="32"/>
          <w:szCs w:val="32"/>
        </w:rPr>
        <w:t xml:space="preserve"> Abubakar </w:t>
      </w:r>
      <w:r>
        <w:rPr>
          <w:rFonts w:asciiTheme="minorHAnsi" w:hAnsiTheme="minorHAnsi" w:cstheme="minorHAnsi"/>
          <w:sz w:val="32"/>
          <w:szCs w:val="32"/>
        </w:rPr>
        <w:t xml:space="preserve">constitution bequeathed to </w:t>
      </w:r>
      <w:r w:rsidR="00D44310">
        <w:rPr>
          <w:rFonts w:asciiTheme="minorHAnsi" w:hAnsiTheme="minorHAnsi" w:cstheme="minorHAnsi"/>
          <w:sz w:val="32"/>
          <w:szCs w:val="32"/>
        </w:rPr>
        <w:t>the country by the then departing Military Administration in 1999,</w:t>
      </w:r>
      <w:r>
        <w:rPr>
          <w:rFonts w:asciiTheme="minorHAnsi" w:hAnsiTheme="minorHAnsi" w:cstheme="minorHAnsi"/>
          <w:sz w:val="32"/>
          <w:szCs w:val="32"/>
        </w:rPr>
        <w:t xml:space="preserve"> a group of eminent</w:t>
      </w:r>
      <w:r>
        <w:rPr>
          <w:rFonts w:asciiTheme="minorHAnsi" w:hAnsiTheme="minorHAnsi" w:cstheme="minorHAnsi"/>
          <w:sz w:val="32"/>
          <w:szCs w:val="32"/>
        </w:rPr>
        <w:t xml:space="preserve"> and concerned Nigerians otherwise known as </w:t>
      </w:r>
      <w:r w:rsidRPr="00A120C9">
        <w:rPr>
          <w:rFonts w:asciiTheme="minorHAnsi" w:hAnsiTheme="minorHAnsi" w:cstheme="minorHAnsi"/>
          <w:b/>
          <w:bCs/>
          <w:sz w:val="32"/>
          <w:szCs w:val="32"/>
        </w:rPr>
        <w:t>The Patriots</w:t>
      </w:r>
      <w:r>
        <w:rPr>
          <w:rFonts w:asciiTheme="minorHAnsi" w:hAnsiTheme="minorHAnsi" w:cstheme="minorHAnsi"/>
          <w:b/>
          <w:bCs/>
          <w:sz w:val="32"/>
          <w:szCs w:val="32"/>
        </w:rPr>
        <w:t xml:space="preserve">, </w:t>
      </w:r>
      <w:r>
        <w:rPr>
          <w:rFonts w:asciiTheme="minorHAnsi" w:hAnsiTheme="minorHAnsi" w:cstheme="minorHAnsi"/>
          <w:sz w:val="32"/>
          <w:szCs w:val="32"/>
        </w:rPr>
        <w:t>have initiated a multi-streamed strategic approach to reach all parts of the country and collate an aggregate opinion and views of fellow compatriots, for possible inclusion into the proposal for the development of a widely acceptable version of the Nigerian Constitution</w:t>
      </w:r>
      <w:r w:rsidR="00D44310">
        <w:rPr>
          <w:rFonts w:asciiTheme="minorHAnsi" w:hAnsiTheme="minorHAnsi" w:cstheme="minorHAnsi"/>
          <w:sz w:val="32"/>
          <w:szCs w:val="32"/>
        </w:rPr>
        <w:t xml:space="preserve"> with input from the Nigerian people</w:t>
      </w:r>
      <w:r>
        <w:rPr>
          <w:rFonts w:asciiTheme="minorHAnsi" w:hAnsiTheme="minorHAnsi" w:cstheme="minorHAnsi"/>
          <w:sz w:val="32"/>
          <w:szCs w:val="32"/>
        </w:rPr>
        <w:t>.</w:t>
      </w:r>
    </w:p>
    <w:p w14:paraId="60BD9F31" w14:textId="77777777" w:rsidR="00D44310" w:rsidRDefault="00D44310" w:rsidP="00D44310">
      <w:pPr>
        <w:ind w:left="0" w:firstLine="0"/>
        <w:jc w:val="both"/>
        <w:rPr>
          <w:rFonts w:asciiTheme="minorHAnsi" w:hAnsiTheme="minorHAnsi" w:cstheme="minorHAnsi"/>
          <w:sz w:val="32"/>
          <w:szCs w:val="32"/>
        </w:rPr>
      </w:pPr>
    </w:p>
    <w:p w14:paraId="06FBCE3F" w14:textId="24528A3F" w:rsidR="00A120C9" w:rsidRPr="00D44310" w:rsidRDefault="00D44310" w:rsidP="00D44310">
      <w:pPr>
        <w:ind w:left="0" w:firstLine="0"/>
        <w:jc w:val="both"/>
        <w:rPr>
          <w:sz w:val="32"/>
          <w:szCs w:val="32"/>
        </w:rPr>
      </w:pPr>
      <w:r>
        <w:rPr>
          <w:rFonts w:asciiTheme="minorHAnsi" w:hAnsiTheme="minorHAnsi" w:cstheme="minorHAnsi"/>
          <w:sz w:val="32"/>
          <w:szCs w:val="32"/>
        </w:rPr>
        <w:t>The major areas of focus in this regard were outlined as follows:</w:t>
      </w:r>
      <w:r w:rsidR="00A120C9">
        <w:rPr>
          <w:rFonts w:asciiTheme="minorHAnsi" w:hAnsiTheme="minorHAnsi" w:cstheme="minorHAnsi"/>
          <w:sz w:val="32"/>
          <w:szCs w:val="32"/>
        </w:rPr>
        <w:t xml:space="preserve"> </w:t>
      </w:r>
    </w:p>
    <w:p w14:paraId="6C92BD82" w14:textId="7DE9E90D" w:rsidR="00B6369D" w:rsidRPr="001341C9" w:rsidRDefault="00366B41" w:rsidP="00953B2D">
      <w:pPr>
        <w:numPr>
          <w:ilvl w:val="0"/>
          <w:numId w:val="1"/>
        </w:numPr>
        <w:ind w:hanging="677"/>
        <w:jc w:val="both"/>
        <w:rPr>
          <w:rFonts w:asciiTheme="minorHAnsi" w:hAnsiTheme="minorHAnsi" w:cstheme="minorHAnsi"/>
          <w:sz w:val="32"/>
          <w:szCs w:val="32"/>
        </w:rPr>
      </w:pPr>
      <w:r w:rsidRPr="001341C9">
        <w:rPr>
          <w:rFonts w:asciiTheme="minorHAnsi" w:hAnsiTheme="minorHAnsi" w:cstheme="minorHAnsi"/>
          <w:sz w:val="32"/>
          <w:szCs w:val="32"/>
        </w:rPr>
        <w:t xml:space="preserve">Security </w:t>
      </w:r>
    </w:p>
    <w:p w14:paraId="547D1DD6" w14:textId="77777777" w:rsidR="00B6369D" w:rsidRPr="001341C9" w:rsidRDefault="00366B41" w:rsidP="00953B2D">
      <w:pPr>
        <w:numPr>
          <w:ilvl w:val="0"/>
          <w:numId w:val="1"/>
        </w:numPr>
        <w:ind w:hanging="677"/>
        <w:jc w:val="both"/>
        <w:rPr>
          <w:rFonts w:asciiTheme="minorHAnsi" w:hAnsiTheme="minorHAnsi" w:cstheme="minorHAnsi"/>
          <w:sz w:val="32"/>
          <w:szCs w:val="32"/>
        </w:rPr>
      </w:pPr>
      <w:r w:rsidRPr="001341C9">
        <w:rPr>
          <w:rFonts w:asciiTheme="minorHAnsi" w:hAnsiTheme="minorHAnsi" w:cstheme="minorHAnsi"/>
          <w:sz w:val="32"/>
          <w:szCs w:val="32"/>
        </w:rPr>
        <w:t xml:space="preserve">Minority or National Identity </w:t>
      </w:r>
    </w:p>
    <w:p w14:paraId="5EEE6D16" w14:textId="77777777" w:rsidR="00B6369D" w:rsidRPr="001341C9" w:rsidRDefault="00366B41" w:rsidP="00953B2D">
      <w:pPr>
        <w:numPr>
          <w:ilvl w:val="0"/>
          <w:numId w:val="1"/>
        </w:numPr>
        <w:ind w:hanging="677"/>
        <w:jc w:val="both"/>
        <w:rPr>
          <w:rFonts w:asciiTheme="minorHAnsi" w:hAnsiTheme="minorHAnsi" w:cstheme="minorHAnsi"/>
          <w:sz w:val="32"/>
          <w:szCs w:val="32"/>
        </w:rPr>
      </w:pPr>
      <w:r w:rsidRPr="001341C9">
        <w:rPr>
          <w:rFonts w:asciiTheme="minorHAnsi" w:hAnsiTheme="minorHAnsi" w:cstheme="minorHAnsi"/>
          <w:sz w:val="32"/>
          <w:szCs w:val="32"/>
        </w:rPr>
        <w:t xml:space="preserve">State Creation  </w:t>
      </w:r>
    </w:p>
    <w:p w14:paraId="7BDBD6BB" w14:textId="77777777" w:rsidR="00B6369D" w:rsidRPr="001341C9" w:rsidRDefault="00366B41" w:rsidP="00953B2D">
      <w:pPr>
        <w:numPr>
          <w:ilvl w:val="0"/>
          <w:numId w:val="1"/>
        </w:numPr>
        <w:ind w:hanging="677"/>
        <w:jc w:val="both"/>
        <w:rPr>
          <w:rFonts w:asciiTheme="minorHAnsi" w:hAnsiTheme="minorHAnsi" w:cstheme="minorHAnsi"/>
          <w:sz w:val="32"/>
          <w:szCs w:val="32"/>
        </w:rPr>
      </w:pPr>
      <w:r w:rsidRPr="001341C9">
        <w:rPr>
          <w:rFonts w:asciiTheme="minorHAnsi" w:hAnsiTheme="minorHAnsi" w:cstheme="minorHAnsi"/>
          <w:sz w:val="32"/>
          <w:szCs w:val="32"/>
        </w:rPr>
        <w:t xml:space="preserve">Status of FCT </w:t>
      </w:r>
    </w:p>
    <w:p w14:paraId="3BC9B9CC" w14:textId="77777777" w:rsidR="00B6369D" w:rsidRPr="001341C9" w:rsidRDefault="00366B41" w:rsidP="00953B2D">
      <w:pPr>
        <w:numPr>
          <w:ilvl w:val="0"/>
          <w:numId w:val="1"/>
        </w:numPr>
        <w:ind w:hanging="677"/>
        <w:jc w:val="both"/>
        <w:rPr>
          <w:rFonts w:asciiTheme="minorHAnsi" w:hAnsiTheme="minorHAnsi" w:cstheme="minorHAnsi"/>
          <w:sz w:val="32"/>
          <w:szCs w:val="32"/>
        </w:rPr>
      </w:pPr>
      <w:r w:rsidRPr="001341C9">
        <w:rPr>
          <w:rFonts w:asciiTheme="minorHAnsi" w:hAnsiTheme="minorHAnsi" w:cstheme="minorHAnsi"/>
          <w:sz w:val="32"/>
          <w:szCs w:val="32"/>
        </w:rPr>
        <w:t xml:space="preserve">Litigation timelines for various offences </w:t>
      </w:r>
    </w:p>
    <w:p w14:paraId="44E9964F" w14:textId="4F31C930" w:rsidR="00B6369D" w:rsidRPr="001341C9" w:rsidRDefault="00366B41" w:rsidP="00913F43">
      <w:pPr>
        <w:numPr>
          <w:ilvl w:val="0"/>
          <w:numId w:val="1"/>
        </w:numPr>
        <w:ind w:hanging="677"/>
        <w:jc w:val="both"/>
        <w:rPr>
          <w:rFonts w:asciiTheme="minorHAnsi" w:hAnsiTheme="minorHAnsi" w:cstheme="minorHAnsi"/>
          <w:sz w:val="32"/>
          <w:szCs w:val="32"/>
        </w:rPr>
      </w:pPr>
      <w:r w:rsidRPr="001341C9">
        <w:rPr>
          <w:rFonts w:asciiTheme="minorHAnsi" w:hAnsiTheme="minorHAnsi" w:cstheme="minorHAnsi"/>
          <w:sz w:val="32"/>
          <w:szCs w:val="32"/>
        </w:rPr>
        <w:t xml:space="preserve"> </w:t>
      </w:r>
      <w:r w:rsidR="00913F43" w:rsidRPr="00913F43">
        <w:rPr>
          <w:rFonts w:asciiTheme="minorHAnsi" w:hAnsiTheme="minorHAnsi" w:cstheme="minorHAnsi"/>
          <w:sz w:val="32"/>
          <w:szCs w:val="32"/>
        </w:rPr>
        <w:t>D</w:t>
      </w:r>
      <w:r w:rsidR="00D44310">
        <w:rPr>
          <w:rFonts w:asciiTheme="minorHAnsi" w:hAnsiTheme="minorHAnsi" w:cstheme="minorHAnsi"/>
          <w:sz w:val="32"/>
          <w:szCs w:val="32"/>
        </w:rPr>
        <w:t>eparture from three to two Tiers of Government</w:t>
      </w:r>
    </w:p>
    <w:p w14:paraId="50382E50" w14:textId="77777777" w:rsidR="00B6369D" w:rsidRPr="00913F43" w:rsidRDefault="00242EAC" w:rsidP="00913F43">
      <w:pPr>
        <w:numPr>
          <w:ilvl w:val="0"/>
          <w:numId w:val="1"/>
        </w:numPr>
        <w:ind w:hanging="677"/>
        <w:jc w:val="both"/>
        <w:rPr>
          <w:rFonts w:asciiTheme="minorHAnsi" w:hAnsiTheme="minorHAnsi" w:cstheme="minorHAnsi"/>
          <w:sz w:val="32"/>
          <w:szCs w:val="32"/>
        </w:rPr>
      </w:pPr>
      <w:r>
        <w:rPr>
          <w:rFonts w:asciiTheme="minorHAnsi" w:hAnsiTheme="minorHAnsi" w:cstheme="minorHAnsi"/>
          <w:sz w:val="32"/>
          <w:szCs w:val="32"/>
        </w:rPr>
        <w:t>Fiscal Federalism</w:t>
      </w:r>
    </w:p>
    <w:p w14:paraId="16559632" w14:textId="77777777" w:rsidR="00B6369D" w:rsidRPr="001341C9" w:rsidRDefault="00366B41" w:rsidP="00953B2D">
      <w:pPr>
        <w:numPr>
          <w:ilvl w:val="0"/>
          <w:numId w:val="1"/>
        </w:numPr>
        <w:ind w:hanging="677"/>
        <w:jc w:val="both"/>
        <w:rPr>
          <w:rFonts w:asciiTheme="minorHAnsi" w:hAnsiTheme="minorHAnsi" w:cstheme="minorHAnsi"/>
          <w:sz w:val="32"/>
          <w:szCs w:val="32"/>
        </w:rPr>
      </w:pPr>
      <w:r w:rsidRPr="001341C9">
        <w:rPr>
          <w:rFonts w:asciiTheme="minorHAnsi" w:hAnsiTheme="minorHAnsi" w:cstheme="minorHAnsi"/>
          <w:sz w:val="32"/>
          <w:szCs w:val="32"/>
        </w:rPr>
        <w:lastRenderedPageBreak/>
        <w:t>Status of Traditional Rulers</w:t>
      </w:r>
      <w:r w:rsidR="00913F43">
        <w:rPr>
          <w:rFonts w:asciiTheme="minorHAnsi" w:hAnsiTheme="minorHAnsi" w:cstheme="minorHAnsi"/>
          <w:sz w:val="32"/>
          <w:szCs w:val="32"/>
        </w:rPr>
        <w:t xml:space="preserve">: </w:t>
      </w:r>
      <w:r w:rsidR="00242EAC">
        <w:rPr>
          <w:rFonts w:asciiTheme="minorHAnsi" w:hAnsiTheme="minorHAnsi" w:cstheme="minorHAnsi"/>
          <w:bCs/>
          <w:sz w:val="32"/>
          <w:szCs w:val="32"/>
        </w:rPr>
        <w:t>Constitutional Recognition of Traditional Institutions</w:t>
      </w:r>
    </w:p>
    <w:p w14:paraId="6C6FBB8D" w14:textId="77777777" w:rsidR="00B6369D" w:rsidRPr="001341C9" w:rsidRDefault="00366B41" w:rsidP="00953B2D">
      <w:pPr>
        <w:numPr>
          <w:ilvl w:val="0"/>
          <w:numId w:val="1"/>
        </w:numPr>
        <w:ind w:hanging="677"/>
        <w:jc w:val="both"/>
        <w:rPr>
          <w:rFonts w:asciiTheme="minorHAnsi" w:hAnsiTheme="minorHAnsi" w:cstheme="minorHAnsi"/>
          <w:sz w:val="32"/>
          <w:szCs w:val="32"/>
        </w:rPr>
      </w:pPr>
      <w:r w:rsidRPr="001341C9">
        <w:rPr>
          <w:rFonts w:asciiTheme="minorHAnsi" w:hAnsiTheme="minorHAnsi" w:cstheme="minorHAnsi"/>
          <w:sz w:val="32"/>
          <w:szCs w:val="32"/>
        </w:rPr>
        <w:t xml:space="preserve">Boundary Demarcation </w:t>
      </w:r>
    </w:p>
    <w:p w14:paraId="157B03B1" w14:textId="77777777" w:rsidR="00B6369D" w:rsidRPr="001341C9" w:rsidRDefault="00366B41" w:rsidP="00953B2D">
      <w:pPr>
        <w:numPr>
          <w:ilvl w:val="0"/>
          <w:numId w:val="1"/>
        </w:numPr>
        <w:ind w:hanging="677"/>
        <w:jc w:val="both"/>
        <w:rPr>
          <w:rFonts w:asciiTheme="minorHAnsi" w:hAnsiTheme="minorHAnsi" w:cstheme="minorHAnsi"/>
          <w:sz w:val="32"/>
          <w:szCs w:val="32"/>
        </w:rPr>
      </w:pPr>
      <w:r w:rsidRPr="001341C9">
        <w:rPr>
          <w:rFonts w:asciiTheme="minorHAnsi" w:hAnsiTheme="minorHAnsi" w:cstheme="minorHAnsi"/>
          <w:sz w:val="32"/>
          <w:szCs w:val="32"/>
        </w:rPr>
        <w:t xml:space="preserve">Boundary Adjustment </w:t>
      </w:r>
    </w:p>
    <w:p w14:paraId="362879EA" w14:textId="77777777" w:rsidR="001341C9" w:rsidRPr="00A41A68" w:rsidRDefault="001341C9" w:rsidP="00D44310">
      <w:pPr>
        <w:ind w:left="0" w:firstLine="0"/>
        <w:rPr>
          <w:b/>
          <w:sz w:val="32"/>
          <w:szCs w:val="32"/>
        </w:rPr>
      </w:pPr>
    </w:p>
    <w:p w14:paraId="49D9DD26" w14:textId="44001CB7" w:rsidR="00953B2D" w:rsidRPr="003E6E49" w:rsidRDefault="00953B2D" w:rsidP="00D44310">
      <w:pPr>
        <w:ind w:left="0" w:firstLine="0"/>
        <w:rPr>
          <w:b/>
          <w:sz w:val="32"/>
          <w:szCs w:val="32"/>
        </w:rPr>
      </w:pPr>
      <w:r w:rsidRPr="001341C9">
        <w:rPr>
          <w:rFonts w:asciiTheme="minorHAnsi" w:eastAsia="Times New Roman" w:hAnsiTheme="minorHAnsi" w:cstheme="minorHAnsi"/>
          <w:b/>
          <w:bCs/>
          <w:color w:val="auto"/>
          <w:sz w:val="32"/>
          <w:szCs w:val="32"/>
        </w:rPr>
        <w:t>1. SECURITY SECTOR REFORMS</w:t>
      </w:r>
    </w:p>
    <w:p w14:paraId="4605DE29" w14:textId="77777777" w:rsidR="00953B2D" w:rsidRPr="001341C9" w:rsidRDefault="00953B2D" w:rsidP="00953B2D">
      <w:pPr>
        <w:spacing w:before="100" w:beforeAutospacing="1" w:after="100" w:afterAutospacing="1" w:line="276" w:lineRule="auto"/>
        <w:ind w:left="0" w:firstLine="0"/>
        <w:jc w:val="both"/>
        <w:rPr>
          <w:rFonts w:asciiTheme="minorHAnsi" w:eastAsia="Times New Roman" w:hAnsiTheme="minorHAnsi" w:cstheme="minorHAnsi"/>
          <w:color w:val="auto"/>
          <w:sz w:val="32"/>
          <w:szCs w:val="32"/>
        </w:rPr>
      </w:pPr>
      <w:r w:rsidRPr="001341C9">
        <w:rPr>
          <w:rFonts w:asciiTheme="minorHAnsi" w:eastAsia="Times New Roman" w:hAnsiTheme="minorHAnsi" w:cstheme="minorHAnsi"/>
          <w:b/>
          <w:bCs/>
          <w:color w:val="auto"/>
          <w:sz w:val="32"/>
          <w:szCs w:val="32"/>
        </w:rPr>
        <w:t>1.1 Equal Representation in Armed Forces Leadership</w:t>
      </w:r>
    </w:p>
    <w:p w14:paraId="6A289F30" w14:textId="77777777" w:rsidR="00953B2D" w:rsidRPr="001341C9" w:rsidRDefault="00953B2D" w:rsidP="00953B2D">
      <w:pPr>
        <w:spacing w:before="100" w:beforeAutospacing="1" w:after="100" w:afterAutospacing="1" w:line="276" w:lineRule="auto"/>
        <w:ind w:left="0" w:firstLine="0"/>
        <w:jc w:val="both"/>
        <w:rPr>
          <w:rFonts w:asciiTheme="minorHAnsi" w:eastAsia="Times New Roman" w:hAnsiTheme="minorHAnsi" w:cstheme="minorHAnsi"/>
          <w:color w:val="auto"/>
          <w:sz w:val="32"/>
          <w:szCs w:val="32"/>
        </w:rPr>
      </w:pPr>
      <w:r w:rsidRPr="001341C9">
        <w:rPr>
          <w:rFonts w:asciiTheme="minorHAnsi" w:eastAsia="Times New Roman" w:hAnsiTheme="minorHAnsi" w:cstheme="minorHAnsi"/>
          <w:b/>
          <w:bCs/>
          <w:color w:val="auto"/>
          <w:sz w:val="32"/>
          <w:szCs w:val="32"/>
        </w:rPr>
        <w:t>Constitutional Provision to Amend:</w:t>
      </w:r>
      <w:r w:rsidRPr="001341C9">
        <w:rPr>
          <w:rFonts w:asciiTheme="minorHAnsi" w:eastAsia="Times New Roman" w:hAnsiTheme="minorHAnsi" w:cstheme="minorHAnsi"/>
          <w:color w:val="auto"/>
          <w:sz w:val="32"/>
          <w:szCs w:val="32"/>
        </w:rPr>
        <w:t xml:space="preserve"> Section 217 of the 1999 Constitution</w:t>
      </w:r>
    </w:p>
    <w:p w14:paraId="4C902444" w14:textId="4861A642" w:rsidR="00953B2D" w:rsidRPr="001341C9" w:rsidRDefault="00953B2D" w:rsidP="00953B2D">
      <w:pPr>
        <w:spacing w:before="100" w:beforeAutospacing="1" w:after="100" w:afterAutospacing="1" w:line="276" w:lineRule="auto"/>
        <w:ind w:left="0" w:firstLine="0"/>
        <w:jc w:val="both"/>
        <w:rPr>
          <w:rFonts w:asciiTheme="minorHAnsi" w:eastAsia="Times New Roman" w:hAnsiTheme="minorHAnsi" w:cstheme="minorHAnsi"/>
          <w:color w:val="auto"/>
          <w:sz w:val="32"/>
          <w:szCs w:val="32"/>
        </w:rPr>
      </w:pPr>
      <w:r w:rsidRPr="001341C9">
        <w:rPr>
          <w:rFonts w:asciiTheme="minorHAnsi" w:eastAsia="Times New Roman" w:hAnsiTheme="minorHAnsi" w:cstheme="minorHAnsi"/>
          <w:b/>
          <w:bCs/>
          <w:color w:val="auto"/>
          <w:sz w:val="32"/>
          <w:szCs w:val="32"/>
        </w:rPr>
        <w:t>Current Provision Analysis:</w:t>
      </w:r>
      <w:r w:rsidRPr="001341C9">
        <w:rPr>
          <w:rFonts w:asciiTheme="minorHAnsi" w:eastAsia="Times New Roman" w:hAnsiTheme="minorHAnsi" w:cstheme="minorHAnsi"/>
          <w:color w:val="auto"/>
          <w:sz w:val="32"/>
          <w:szCs w:val="32"/>
        </w:rPr>
        <w:t xml:space="preserve"> Section 217 establishes the Armed Forces of Nigeria but lacks specific provisions for equitable representation across geopolitical zones in leadership positions.</w:t>
      </w:r>
    </w:p>
    <w:p w14:paraId="50CC2EE0" w14:textId="77777777" w:rsidR="00953B2D" w:rsidRPr="001341C9" w:rsidRDefault="00953B2D" w:rsidP="00953B2D">
      <w:pPr>
        <w:spacing w:before="100" w:beforeAutospacing="1" w:after="100" w:afterAutospacing="1" w:line="276" w:lineRule="auto"/>
        <w:ind w:left="0" w:firstLine="0"/>
        <w:jc w:val="both"/>
        <w:rPr>
          <w:rFonts w:asciiTheme="minorHAnsi" w:eastAsia="Times New Roman" w:hAnsiTheme="minorHAnsi" w:cstheme="minorHAnsi"/>
          <w:color w:val="auto"/>
          <w:sz w:val="32"/>
          <w:szCs w:val="32"/>
        </w:rPr>
      </w:pPr>
      <w:r w:rsidRPr="001341C9">
        <w:rPr>
          <w:rFonts w:asciiTheme="minorHAnsi" w:eastAsia="Times New Roman" w:hAnsiTheme="minorHAnsi" w:cstheme="minorHAnsi"/>
          <w:b/>
          <w:bCs/>
          <w:color w:val="auto"/>
          <w:sz w:val="32"/>
          <w:szCs w:val="32"/>
        </w:rPr>
        <w:t>Proposed Amendment:</w:t>
      </w:r>
      <w:r w:rsidRPr="001341C9">
        <w:rPr>
          <w:rFonts w:asciiTheme="minorHAnsi" w:eastAsia="Times New Roman" w:hAnsiTheme="minorHAnsi" w:cstheme="minorHAnsi"/>
          <w:color w:val="auto"/>
          <w:sz w:val="32"/>
          <w:szCs w:val="32"/>
        </w:rPr>
        <w:t xml:space="preserve"> Insert new subsection (3A) to Section 217:</w:t>
      </w:r>
    </w:p>
    <w:p w14:paraId="442F2FFA" w14:textId="0732A531" w:rsidR="00953B2D" w:rsidRDefault="00953B2D" w:rsidP="003E6E49">
      <w:pPr>
        <w:pStyle w:val="ListParagraph"/>
        <w:numPr>
          <w:ilvl w:val="0"/>
          <w:numId w:val="15"/>
        </w:numPr>
        <w:spacing w:before="100" w:beforeAutospacing="1" w:after="100" w:afterAutospacing="1" w:line="276" w:lineRule="auto"/>
        <w:jc w:val="both"/>
        <w:rPr>
          <w:rFonts w:asciiTheme="minorHAnsi" w:eastAsia="Times New Roman" w:hAnsiTheme="minorHAnsi" w:cstheme="minorHAnsi"/>
          <w:color w:val="auto"/>
          <w:sz w:val="32"/>
          <w:szCs w:val="32"/>
        </w:rPr>
      </w:pPr>
      <w:r w:rsidRPr="003E6E49">
        <w:rPr>
          <w:rFonts w:asciiTheme="minorHAnsi" w:eastAsia="Times New Roman" w:hAnsiTheme="minorHAnsi" w:cstheme="minorHAnsi"/>
          <w:color w:val="auto"/>
          <w:sz w:val="32"/>
          <w:szCs w:val="32"/>
        </w:rPr>
        <w:t xml:space="preserve">(3A) The composition of the leadership of the Armed Forces of Nigeria shall reflect the federal character of Nigeria as provided in Section 14(3) and (4) of this Constitution, ensuring proportional representation from each geopolitical zone in senior command positions from the rank of Brigadier General and its equivalent in the </w:t>
      </w:r>
      <w:r w:rsidR="00E473AC">
        <w:rPr>
          <w:rFonts w:asciiTheme="minorHAnsi" w:eastAsia="Times New Roman" w:hAnsiTheme="minorHAnsi" w:cstheme="minorHAnsi"/>
          <w:color w:val="auto"/>
          <w:sz w:val="32"/>
          <w:szCs w:val="32"/>
        </w:rPr>
        <w:t xml:space="preserve">Army, </w:t>
      </w:r>
      <w:r w:rsidRPr="003E6E49">
        <w:rPr>
          <w:rFonts w:asciiTheme="minorHAnsi" w:eastAsia="Times New Roman" w:hAnsiTheme="minorHAnsi" w:cstheme="minorHAnsi"/>
          <w:color w:val="auto"/>
          <w:sz w:val="32"/>
          <w:szCs w:val="32"/>
        </w:rPr>
        <w:t>Navy and Air Force.</w:t>
      </w:r>
      <w:r w:rsidR="00E473AC">
        <w:rPr>
          <w:rFonts w:asciiTheme="minorHAnsi" w:eastAsia="Times New Roman" w:hAnsiTheme="minorHAnsi" w:cstheme="minorHAnsi"/>
          <w:color w:val="auto"/>
          <w:sz w:val="32"/>
          <w:szCs w:val="32"/>
        </w:rPr>
        <w:t xml:space="preserve"> This position should ap</w:t>
      </w:r>
      <w:r w:rsidR="00A447F9">
        <w:rPr>
          <w:rFonts w:asciiTheme="minorHAnsi" w:eastAsia="Times New Roman" w:hAnsiTheme="minorHAnsi" w:cstheme="minorHAnsi"/>
          <w:color w:val="auto"/>
          <w:sz w:val="32"/>
          <w:szCs w:val="32"/>
        </w:rPr>
        <w:t>p</w:t>
      </w:r>
      <w:r w:rsidR="00E473AC">
        <w:rPr>
          <w:rFonts w:asciiTheme="minorHAnsi" w:eastAsia="Times New Roman" w:hAnsiTheme="minorHAnsi" w:cstheme="minorHAnsi"/>
          <w:color w:val="auto"/>
          <w:sz w:val="32"/>
          <w:szCs w:val="32"/>
        </w:rPr>
        <w:t xml:space="preserve">ly to all federal security and para-military institutions such as the Police, Nigeria Security and Civil </w:t>
      </w:r>
      <w:proofErr w:type="spellStart"/>
      <w:r w:rsidR="00E473AC">
        <w:rPr>
          <w:rFonts w:asciiTheme="minorHAnsi" w:eastAsia="Times New Roman" w:hAnsiTheme="minorHAnsi" w:cstheme="minorHAnsi"/>
          <w:color w:val="auto"/>
          <w:sz w:val="32"/>
          <w:szCs w:val="32"/>
        </w:rPr>
        <w:t>Defence</w:t>
      </w:r>
      <w:proofErr w:type="spellEnd"/>
      <w:r w:rsidR="00E473AC">
        <w:rPr>
          <w:rFonts w:asciiTheme="minorHAnsi" w:eastAsia="Times New Roman" w:hAnsiTheme="minorHAnsi" w:cstheme="minorHAnsi"/>
          <w:color w:val="auto"/>
          <w:sz w:val="32"/>
          <w:szCs w:val="32"/>
        </w:rPr>
        <w:t xml:space="preserve"> Corps, Nigeria Immigration Service, Nigeria Custom Services, Nigeria Correctional Service, Federal Road Safety Commission.</w:t>
      </w:r>
    </w:p>
    <w:p w14:paraId="2E0A0A1A" w14:textId="44FE4FD2" w:rsidR="00E473AC" w:rsidRDefault="00E473AC" w:rsidP="003E6E49">
      <w:pPr>
        <w:pStyle w:val="ListParagraph"/>
        <w:numPr>
          <w:ilvl w:val="0"/>
          <w:numId w:val="15"/>
        </w:numPr>
        <w:spacing w:before="100" w:beforeAutospacing="1" w:after="100" w:afterAutospacing="1" w:line="276" w:lineRule="auto"/>
        <w:jc w:val="both"/>
        <w:rPr>
          <w:rFonts w:asciiTheme="minorHAnsi" w:eastAsia="Times New Roman" w:hAnsiTheme="minorHAnsi" w:cstheme="minorHAnsi"/>
          <w:color w:val="auto"/>
          <w:sz w:val="32"/>
          <w:szCs w:val="32"/>
        </w:rPr>
      </w:pPr>
      <w:r>
        <w:rPr>
          <w:rFonts w:asciiTheme="minorHAnsi" w:eastAsia="Times New Roman" w:hAnsiTheme="minorHAnsi" w:cstheme="minorHAnsi"/>
          <w:color w:val="auto"/>
          <w:sz w:val="32"/>
          <w:szCs w:val="32"/>
        </w:rPr>
        <w:lastRenderedPageBreak/>
        <w:t>Similarly</w:t>
      </w:r>
      <w:r w:rsidR="00A447F9">
        <w:rPr>
          <w:rFonts w:asciiTheme="minorHAnsi" w:eastAsia="Times New Roman" w:hAnsiTheme="minorHAnsi" w:cstheme="minorHAnsi"/>
          <w:color w:val="auto"/>
          <w:sz w:val="32"/>
          <w:szCs w:val="32"/>
        </w:rPr>
        <w:t>,</w:t>
      </w:r>
      <w:r>
        <w:rPr>
          <w:rFonts w:asciiTheme="minorHAnsi" w:eastAsia="Times New Roman" w:hAnsiTheme="minorHAnsi" w:cstheme="minorHAnsi"/>
          <w:color w:val="auto"/>
          <w:sz w:val="32"/>
          <w:szCs w:val="32"/>
        </w:rPr>
        <w:t xml:space="preserve"> this principle should apply to</w:t>
      </w:r>
      <w:r w:rsidR="00A447F9">
        <w:rPr>
          <w:rFonts w:asciiTheme="minorHAnsi" w:eastAsia="Times New Roman" w:hAnsiTheme="minorHAnsi" w:cstheme="minorHAnsi"/>
          <w:color w:val="auto"/>
          <w:sz w:val="32"/>
          <w:szCs w:val="32"/>
        </w:rPr>
        <w:t xml:space="preserve"> Military Schools and recruitments into all the services.</w:t>
      </w:r>
    </w:p>
    <w:p w14:paraId="52229172" w14:textId="77777777" w:rsidR="00A447F9" w:rsidRDefault="00A447F9" w:rsidP="00A447F9">
      <w:pPr>
        <w:pStyle w:val="ListParagraph"/>
        <w:numPr>
          <w:ilvl w:val="0"/>
          <w:numId w:val="15"/>
        </w:numPr>
        <w:spacing w:before="100" w:beforeAutospacing="1" w:after="100" w:afterAutospacing="1" w:line="276" w:lineRule="auto"/>
        <w:jc w:val="both"/>
        <w:rPr>
          <w:rFonts w:asciiTheme="minorHAnsi" w:eastAsia="Times New Roman" w:hAnsiTheme="minorHAnsi" w:cstheme="minorHAnsi"/>
          <w:color w:val="auto"/>
          <w:sz w:val="32"/>
          <w:szCs w:val="32"/>
        </w:rPr>
      </w:pPr>
      <w:r>
        <w:rPr>
          <w:rFonts w:asciiTheme="minorHAnsi" w:eastAsia="Times New Roman" w:hAnsiTheme="minorHAnsi" w:cstheme="minorHAnsi"/>
          <w:color w:val="auto"/>
          <w:sz w:val="32"/>
          <w:szCs w:val="32"/>
        </w:rPr>
        <w:t>The Federal Character Commission and the National Assembly should be strengthened to enforce this stand.</w:t>
      </w:r>
    </w:p>
    <w:p w14:paraId="68E110FB" w14:textId="2639A4C7" w:rsidR="00A447F9" w:rsidRPr="00A447F9" w:rsidRDefault="00A447F9" w:rsidP="00A447F9">
      <w:pPr>
        <w:pStyle w:val="ListParagraph"/>
        <w:numPr>
          <w:ilvl w:val="0"/>
          <w:numId w:val="15"/>
        </w:numPr>
        <w:spacing w:before="100" w:beforeAutospacing="1" w:after="100" w:afterAutospacing="1" w:line="276" w:lineRule="auto"/>
        <w:jc w:val="both"/>
        <w:rPr>
          <w:rFonts w:asciiTheme="minorHAnsi" w:eastAsia="Times New Roman" w:hAnsiTheme="minorHAnsi" w:cstheme="minorHAnsi"/>
          <w:color w:val="auto"/>
          <w:sz w:val="32"/>
          <w:szCs w:val="32"/>
        </w:rPr>
      </w:pPr>
      <w:r>
        <w:rPr>
          <w:rFonts w:asciiTheme="minorHAnsi" w:eastAsia="Times New Roman" w:hAnsiTheme="minorHAnsi" w:cstheme="minorHAnsi"/>
          <w:color w:val="auto"/>
          <w:sz w:val="32"/>
          <w:szCs w:val="32"/>
        </w:rPr>
        <w:t xml:space="preserve">Further to the above, except in times of national emergencies, no officer should over-stay their career, command and constitutional lifespan in the service </w:t>
      </w:r>
    </w:p>
    <w:p w14:paraId="6150532C" w14:textId="33B9E6A3" w:rsidR="00953B2D" w:rsidRPr="001341C9" w:rsidRDefault="00953B2D" w:rsidP="00953B2D">
      <w:pPr>
        <w:spacing w:before="100" w:beforeAutospacing="1" w:after="100" w:afterAutospacing="1" w:line="276" w:lineRule="auto"/>
        <w:ind w:left="0" w:firstLine="0"/>
        <w:jc w:val="both"/>
        <w:rPr>
          <w:rFonts w:asciiTheme="minorHAnsi" w:eastAsia="Times New Roman" w:hAnsiTheme="minorHAnsi" w:cstheme="minorHAnsi"/>
          <w:color w:val="auto"/>
          <w:sz w:val="32"/>
          <w:szCs w:val="32"/>
        </w:rPr>
      </w:pPr>
      <w:r w:rsidRPr="001341C9">
        <w:rPr>
          <w:rFonts w:asciiTheme="minorHAnsi" w:eastAsia="Times New Roman" w:hAnsiTheme="minorHAnsi" w:cstheme="minorHAnsi"/>
          <w:b/>
          <w:bCs/>
          <w:color w:val="auto"/>
          <w:sz w:val="32"/>
          <w:szCs w:val="32"/>
        </w:rPr>
        <w:t>Rationale:</w:t>
      </w:r>
    </w:p>
    <w:p w14:paraId="28A42B15" w14:textId="77777777" w:rsidR="00E473AC" w:rsidRDefault="00953B2D" w:rsidP="00953B2D">
      <w:pPr>
        <w:numPr>
          <w:ilvl w:val="0"/>
          <w:numId w:val="2"/>
        </w:numPr>
        <w:spacing w:after="0" w:line="240" w:lineRule="auto"/>
        <w:jc w:val="both"/>
        <w:rPr>
          <w:rFonts w:asciiTheme="minorHAnsi" w:eastAsia="Times New Roman" w:hAnsiTheme="minorHAnsi" w:cstheme="minorHAnsi"/>
          <w:color w:val="auto"/>
          <w:sz w:val="32"/>
          <w:szCs w:val="32"/>
        </w:rPr>
      </w:pPr>
      <w:r w:rsidRPr="001341C9">
        <w:rPr>
          <w:rFonts w:asciiTheme="minorHAnsi" w:eastAsia="Times New Roman" w:hAnsiTheme="minorHAnsi" w:cstheme="minorHAnsi"/>
          <w:color w:val="auto"/>
          <w:sz w:val="32"/>
          <w:szCs w:val="32"/>
        </w:rPr>
        <w:t xml:space="preserve">Promotes </w:t>
      </w:r>
      <w:r w:rsidR="00E473AC">
        <w:rPr>
          <w:rFonts w:asciiTheme="minorHAnsi" w:eastAsia="Times New Roman" w:hAnsiTheme="minorHAnsi" w:cstheme="minorHAnsi"/>
          <w:color w:val="auto"/>
          <w:sz w:val="32"/>
          <w:szCs w:val="32"/>
        </w:rPr>
        <w:t>truly federal military and para-military services for the entire nation</w:t>
      </w:r>
    </w:p>
    <w:p w14:paraId="6193B884" w14:textId="60940C6D" w:rsidR="00953B2D" w:rsidRPr="001341C9" w:rsidRDefault="00E473AC" w:rsidP="00953B2D">
      <w:pPr>
        <w:numPr>
          <w:ilvl w:val="0"/>
          <w:numId w:val="2"/>
        </w:numPr>
        <w:spacing w:after="0" w:line="240" w:lineRule="auto"/>
        <w:jc w:val="both"/>
        <w:rPr>
          <w:rFonts w:asciiTheme="minorHAnsi" w:eastAsia="Times New Roman" w:hAnsiTheme="minorHAnsi" w:cstheme="minorHAnsi"/>
          <w:color w:val="auto"/>
          <w:sz w:val="32"/>
          <w:szCs w:val="32"/>
        </w:rPr>
      </w:pPr>
      <w:r>
        <w:rPr>
          <w:rFonts w:asciiTheme="minorHAnsi" w:eastAsia="Times New Roman" w:hAnsiTheme="minorHAnsi" w:cstheme="minorHAnsi"/>
          <w:color w:val="auto"/>
          <w:sz w:val="32"/>
          <w:szCs w:val="32"/>
        </w:rPr>
        <w:t xml:space="preserve">Promotes </w:t>
      </w:r>
      <w:r w:rsidR="00953B2D" w:rsidRPr="001341C9">
        <w:rPr>
          <w:rFonts w:asciiTheme="minorHAnsi" w:eastAsia="Times New Roman" w:hAnsiTheme="minorHAnsi" w:cstheme="minorHAnsi"/>
          <w:color w:val="auto"/>
          <w:sz w:val="32"/>
          <w:szCs w:val="32"/>
        </w:rPr>
        <w:t xml:space="preserve">national unity and confidence in the </w:t>
      </w:r>
      <w:r w:rsidR="00A447F9">
        <w:rPr>
          <w:rFonts w:asciiTheme="minorHAnsi" w:eastAsia="Times New Roman" w:hAnsiTheme="minorHAnsi" w:cstheme="minorHAnsi"/>
          <w:color w:val="auto"/>
          <w:sz w:val="32"/>
          <w:szCs w:val="32"/>
        </w:rPr>
        <w:t>services</w:t>
      </w:r>
    </w:p>
    <w:p w14:paraId="7B1A919E" w14:textId="77777777" w:rsidR="00953B2D" w:rsidRPr="001341C9" w:rsidRDefault="00953B2D" w:rsidP="00953B2D">
      <w:pPr>
        <w:numPr>
          <w:ilvl w:val="0"/>
          <w:numId w:val="2"/>
        </w:numPr>
        <w:spacing w:after="0" w:line="240" w:lineRule="auto"/>
        <w:jc w:val="both"/>
        <w:rPr>
          <w:rFonts w:asciiTheme="minorHAnsi" w:eastAsia="Times New Roman" w:hAnsiTheme="minorHAnsi" w:cstheme="minorHAnsi"/>
          <w:color w:val="auto"/>
          <w:sz w:val="32"/>
          <w:szCs w:val="32"/>
        </w:rPr>
      </w:pPr>
      <w:r w:rsidRPr="001341C9">
        <w:rPr>
          <w:rFonts w:asciiTheme="minorHAnsi" w:eastAsia="Times New Roman" w:hAnsiTheme="minorHAnsi" w:cstheme="minorHAnsi"/>
          <w:color w:val="auto"/>
          <w:sz w:val="32"/>
          <w:szCs w:val="32"/>
        </w:rPr>
        <w:t>Ensures no single region dominates security decision-making</w:t>
      </w:r>
    </w:p>
    <w:p w14:paraId="4551494B" w14:textId="77777777" w:rsidR="00953B2D" w:rsidRPr="001341C9" w:rsidRDefault="00953B2D" w:rsidP="00953B2D">
      <w:pPr>
        <w:numPr>
          <w:ilvl w:val="0"/>
          <w:numId w:val="2"/>
        </w:numPr>
        <w:spacing w:after="0" w:line="240" w:lineRule="auto"/>
        <w:jc w:val="both"/>
        <w:rPr>
          <w:rFonts w:asciiTheme="minorHAnsi" w:eastAsia="Times New Roman" w:hAnsiTheme="minorHAnsi" w:cstheme="minorHAnsi"/>
          <w:color w:val="auto"/>
          <w:sz w:val="32"/>
          <w:szCs w:val="32"/>
        </w:rPr>
      </w:pPr>
      <w:r w:rsidRPr="001341C9">
        <w:rPr>
          <w:rFonts w:asciiTheme="minorHAnsi" w:eastAsia="Times New Roman" w:hAnsiTheme="minorHAnsi" w:cstheme="minorHAnsi"/>
          <w:color w:val="auto"/>
          <w:sz w:val="32"/>
          <w:szCs w:val="32"/>
        </w:rPr>
        <w:t>Aligns with federal character principles already established in Section 14</w:t>
      </w:r>
    </w:p>
    <w:p w14:paraId="5A75957D" w14:textId="77777777" w:rsidR="00953B2D" w:rsidRPr="001341C9" w:rsidRDefault="00953B2D" w:rsidP="00953B2D">
      <w:pPr>
        <w:spacing w:before="100" w:beforeAutospacing="1" w:after="100" w:afterAutospacing="1" w:line="276" w:lineRule="auto"/>
        <w:ind w:left="0" w:firstLine="0"/>
        <w:jc w:val="both"/>
        <w:rPr>
          <w:rFonts w:asciiTheme="minorHAnsi" w:eastAsia="Times New Roman" w:hAnsiTheme="minorHAnsi" w:cstheme="minorHAnsi"/>
          <w:color w:val="auto"/>
          <w:sz w:val="32"/>
          <w:szCs w:val="32"/>
        </w:rPr>
      </w:pPr>
      <w:r w:rsidRPr="001341C9">
        <w:rPr>
          <w:rFonts w:asciiTheme="minorHAnsi" w:eastAsia="Times New Roman" w:hAnsiTheme="minorHAnsi" w:cstheme="minorHAnsi"/>
          <w:b/>
          <w:bCs/>
          <w:color w:val="auto"/>
          <w:sz w:val="32"/>
          <w:szCs w:val="32"/>
        </w:rPr>
        <w:t>1.2 Community-Led Security Initiatives</w:t>
      </w:r>
    </w:p>
    <w:p w14:paraId="6BF4D50B" w14:textId="77777777" w:rsidR="00953B2D" w:rsidRPr="001341C9" w:rsidRDefault="00953B2D" w:rsidP="00953B2D">
      <w:pPr>
        <w:spacing w:before="100" w:beforeAutospacing="1" w:after="100" w:afterAutospacing="1" w:line="276" w:lineRule="auto"/>
        <w:ind w:left="0" w:firstLine="0"/>
        <w:jc w:val="both"/>
        <w:rPr>
          <w:rFonts w:asciiTheme="minorHAnsi" w:eastAsia="Times New Roman" w:hAnsiTheme="minorHAnsi" w:cstheme="minorHAnsi"/>
          <w:color w:val="auto"/>
          <w:sz w:val="32"/>
          <w:szCs w:val="32"/>
        </w:rPr>
      </w:pPr>
      <w:r w:rsidRPr="001341C9">
        <w:rPr>
          <w:rFonts w:asciiTheme="minorHAnsi" w:eastAsia="Times New Roman" w:hAnsiTheme="minorHAnsi" w:cstheme="minorHAnsi"/>
          <w:b/>
          <w:bCs/>
          <w:color w:val="auto"/>
          <w:sz w:val="32"/>
          <w:szCs w:val="32"/>
        </w:rPr>
        <w:t>Constitutional Provision to Insert:</w:t>
      </w:r>
      <w:r w:rsidRPr="001341C9">
        <w:rPr>
          <w:rFonts w:asciiTheme="minorHAnsi" w:eastAsia="Times New Roman" w:hAnsiTheme="minorHAnsi" w:cstheme="minorHAnsi"/>
          <w:color w:val="auto"/>
          <w:sz w:val="32"/>
          <w:szCs w:val="32"/>
        </w:rPr>
        <w:t xml:space="preserve"> New Section 220A</w:t>
      </w:r>
    </w:p>
    <w:p w14:paraId="2A9DF1C5" w14:textId="77777777" w:rsidR="00953B2D" w:rsidRPr="001341C9" w:rsidRDefault="00953B2D" w:rsidP="00953B2D">
      <w:pPr>
        <w:spacing w:before="100" w:beforeAutospacing="1" w:after="100" w:afterAutospacing="1" w:line="276" w:lineRule="auto"/>
        <w:ind w:left="0" w:firstLine="0"/>
        <w:jc w:val="both"/>
        <w:rPr>
          <w:rFonts w:asciiTheme="minorHAnsi" w:eastAsia="Times New Roman" w:hAnsiTheme="minorHAnsi" w:cstheme="minorHAnsi"/>
          <w:color w:val="auto"/>
          <w:sz w:val="32"/>
          <w:szCs w:val="32"/>
        </w:rPr>
      </w:pPr>
      <w:r w:rsidRPr="001341C9">
        <w:rPr>
          <w:rFonts w:asciiTheme="minorHAnsi" w:eastAsia="Times New Roman" w:hAnsiTheme="minorHAnsi" w:cstheme="minorHAnsi"/>
          <w:b/>
          <w:bCs/>
          <w:color w:val="auto"/>
          <w:sz w:val="32"/>
          <w:szCs w:val="32"/>
        </w:rPr>
        <w:t>Proposed Amendment:</w:t>
      </w:r>
      <w:r w:rsidRPr="001341C9">
        <w:rPr>
          <w:rFonts w:asciiTheme="minorHAnsi" w:eastAsia="Times New Roman" w:hAnsiTheme="minorHAnsi" w:cstheme="minorHAnsi"/>
          <w:color w:val="auto"/>
          <w:sz w:val="32"/>
          <w:szCs w:val="32"/>
        </w:rPr>
        <w:t xml:space="preserve"> "Section 220A - Community Security Initiatives </w:t>
      </w:r>
    </w:p>
    <w:p w14:paraId="0850E644" w14:textId="56689063" w:rsidR="00953B2D" w:rsidRPr="00885D64" w:rsidRDefault="00885D64" w:rsidP="00885D64">
      <w:pPr>
        <w:spacing w:after="0" w:line="240" w:lineRule="auto"/>
        <w:ind w:left="1438" w:hanging="1220"/>
        <w:jc w:val="both"/>
        <w:rPr>
          <w:rFonts w:asciiTheme="minorHAnsi" w:eastAsia="Times New Roman" w:hAnsiTheme="minorHAnsi" w:cstheme="minorHAnsi"/>
          <w:color w:val="auto"/>
          <w:sz w:val="32"/>
          <w:szCs w:val="32"/>
        </w:rPr>
      </w:pPr>
      <w:r>
        <w:rPr>
          <w:rFonts w:asciiTheme="minorHAnsi" w:eastAsia="Times New Roman" w:hAnsiTheme="minorHAnsi" w:cstheme="minorHAnsi"/>
          <w:color w:val="auto"/>
          <w:sz w:val="32"/>
          <w:szCs w:val="32"/>
        </w:rPr>
        <w:t>(1).</w:t>
      </w:r>
      <w:r>
        <w:rPr>
          <w:rFonts w:asciiTheme="minorHAnsi" w:eastAsia="Times New Roman" w:hAnsiTheme="minorHAnsi" w:cstheme="minorHAnsi"/>
          <w:color w:val="auto"/>
          <w:sz w:val="32"/>
          <w:szCs w:val="32"/>
        </w:rPr>
        <w:tab/>
      </w:r>
      <w:r>
        <w:rPr>
          <w:rFonts w:asciiTheme="minorHAnsi" w:eastAsia="Times New Roman" w:hAnsiTheme="minorHAnsi" w:cstheme="minorHAnsi"/>
          <w:color w:val="auto"/>
          <w:sz w:val="32"/>
          <w:szCs w:val="32"/>
        </w:rPr>
        <w:tab/>
      </w:r>
      <w:r w:rsidR="00953B2D" w:rsidRPr="00885D64">
        <w:rPr>
          <w:rFonts w:asciiTheme="minorHAnsi" w:eastAsia="Times New Roman" w:hAnsiTheme="minorHAnsi" w:cstheme="minorHAnsi"/>
          <w:color w:val="auto"/>
          <w:sz w:val="32"/>
          <w:szCs w:val="32"/>
        </w:rPr>
        <w:t>The National Assembly may by law establish frameworks for community-led security initiatives to complement conventional security forces</w:t>
      </w:r>
      <w:r w:rsidR="00A447F9" w:rsidRPr="00885D64">
        <w:rPr>
          <w:rFonts w:asciiTheme="minorHAnsi" w:eastAsia="Times New Roman" w:hAnsiTheme="minorHAnsi" w:cstheme="minorHAnsi"/>
          <w:color w:val="auto"/>
          <w:sz w:val="32"/>
          <w:szCs w:val="32"/>
        </w:rPr>
        <w:t xml:space="preserve"> with intelligence, cooperating with the police to prevent crimes at the local level</w:t>
      </w:r>
      <w:r w:rsidRPr="00885D64">
        <w:rPr>
          <w:rFonts w:asciiTheme="minorHAnsi" w:eastAsia="Times New Roman" w:hAnsiTheme="minorHAnsi" w:cstheme="minorHAnsi"/>
          <w:color w:val="auto"/>
          <w:sz w:val="32"/>
          <w:szCs w:val="32"/>
        </w:rPr>
        <w:t>. Such arrangements should be</w:t>
      </w:r>
      <w:r w:rsidR="00A447F9" w:rsidRPr="00885D64">
        <w:rPr>
          <w:rFonts w:asciiTheme="minorHAnsi" w:eastAsia="Times New Roman" w:hAnsiTheme="minorHAnsi" w:cstheme="minorHAnsi"/>
          <w:color w:val="auto"/>
          <w:sz w:val="32"/>
          <w:szCs w:val="32"/>
        </w:rPr>
        <w:t xml:space="preserve"> under</w:t>
      </w:r>
      <w:r w:rsidRPr="00885D64">
        <w:rPr>
          <w:rFonts w:asciiTheme="minorHAnsi" w:eastAsia="Times New Roman" w:hAnsiTheme="minorHAnsi" w:cstheme="minorHAnsi"/>
          <w:color w:val="auto"/>
          <w:sz w:val="32"/>
          <w:szCs w:val="32"/>
        </w:rPr>
        <w:t xml:space="preserve"> the guidance of the police at the community level to maintain standard and maturity</w:t>
      </w:r>
      <w:r w:rsidR="00953B2D" w:rsidRPr="00885D64">
        <w:rPr>
          <w:rFonts w:asciiTheme="minorHAnsi" w:eastAsia="Times New Roman" w:hAnsiTheme="minorHAnsi" w:cstheme="minorHAnsi"/>
          <w:color w:val="auto"/>
          <w:sz w:val="32"/>
          <w:szCs w:val="32"/>
        </w:rPr>
        <w:t xml:space="preserve">. </w:t>
      </w:r>
    </w:p>
    <w:p w14:paraId="117388C2" w14:textId="77777777" w:rsidR="00885D64" w:rsidRPr="00885D64" w:rsidRDefault="00885D64" w:rsidP="00885D64">
      <w:pPr>
        <w:pStyle w:val="ListParagraph"/>
        <w:spacing w:after="0" w:line="240" w:lineRule="auto"/>
        <w:ind w:left="1160" w:firstLine="0"/>
        <w:jc w:val="both"/>
        <w:rPr>
          <w:rFonts w:asciiTheme="minorHAnsi" w:eastAsia="Times New Roman" w:hAnsiTheme="minorHAnsi" w:cstheme="minorHAnsi"/>
          <w:color w:val="auto"/>
          <w:sz w:val="32"/>
          <w:szCs w:val="32"/>
        </w:rPr>
      </w:pPr>
    </w:p>
    <w:p w14:paraId="229E6E0F" w14:textId="4EDDFB34" w:rsidR="00953B2D" w:rsidRPr="001341C9" w:rsidRDefault="00953B2D" w:rsidP="00885D64">
      <w:pPr>
        <w:spacing w:after="0" w:line="240" w:lineRule="auto"/>
        <w:ind w:left="1438" w:hanging="1210"/>
        <w:jc w:val="both"/>
        <w:rPr>
          <w:rFonts w:asciiTheme="minorHAnsi" w:eastAsia="Times New Roman" w:hAnsiTheme="minorHAnsi" w:cstheme="minorHAnsi"/>
          <w:color w:val="auto"/>
          <w:sz w:val="32"/>
          <w:szCs w:val="32"/>
        </w:rPr>
      </w:pPr>
      <w:r w:rsidRPr="001341C9">
        <w:rPr>
          <w:rFonts w:asciiTheme="minorHAnsi" w:eastAsia="Times New Roman" w:hAnsiTheme="minorHAnsi" w:cstheme="minorHAnsi"/>
          <w:color w:val="auto"/>
          <w:sz w:val="32"/>
          <w:szCs w:val="32"/>
        </w:rPr>
        <w:t>(2)</w:t>
      </w:r>
      <w:r w:rsidR="00885D64">
        <w:rPr>
          <w:rFonts w:asciiTheme="minorHAnsi" w:eastAsia="Times New Roman" w:hAnsiTheme="minorHAnsi" w:cstheme="minorHAnsi"/>
          <w:color w:val="auto"/>
          <w:sz w:val="32"/>
          <w:szCs w:val="32"/>
        </w:rPr>
        <w:t>.</w:t>
      </w:r>
      <w:r w:rsidRPr="001341C9">
        <w:rPr>
          <w:rFonts w:asciiTheme="minorHAnsi" w:eastAsia="Times New Roman" w:hAnsiTheme="minorHAnsi" w:cstheme="minorHAnsi"/>
          <w:color w:val="auto"/>
          <w:sz w:val="32"/>
          <w:szCs w:val="32"/>
        </w:rPr>
        <w:t xml:space="preserve"> </w:t>
      </w:r>
      <w:r w:rsidR="00885D64">
        <w:rPr>
          <w:rFonts w:asciiTheme="minorHAnsi" w:eastAsia="Times New Roman" w:hAnsiTheme="minorHAnsi" w:cstheme="minorHAnsi"/>
          <w:color w:val="auto"/>
          <w:sz w:val="32"/>
          <w:szCs w:val="32"/>
        </w:rPr>
        <w:tab/>
      </w:r>
      <w:r w:rsidR="00885D64">
        <w:rPr>
          <w:rFonts w:asciiTheme="minorHAnsi" w:eastAsia="Times New Roman" w:hAnsiTheme="minorHAnsi" w:cstheme="minorHAnsi"/>
          <w:color w:val="auto"/>
          <w:sz w:val="32"/>
          <w:szCs w:val="32"/>
        </w:rPr>
        <w:tab/>
      </w:r>
      <w:r w:rsidRPr="001341C9">
        <w:rPr>
          <w:rFonts w:asciiTheme="minorHAnsi" w:eastAsia="Times New Roman" w:hAnsiTheme="minorHAnsi" w:cstheme="minorHAnsi"/>
          <w:color w:val="auto"/>
          <w:sz w:val="32"/>
          <w:szCs w:val="32"/>
        </w:rPr>
        <w:t xml:space="preserve">Such initiatives shall operate under the supervision of relevant state governments and in cooperation with federal security agencies. </w:t>
      </w:r>
    </w:p>
    <w:p w14:paraId="32F1077F" w14:textId="703CA730" w:rsidR="00953B2D" w:rsidRDefault="00953B2D" w:rsidP="00885D64">
      <w:pPr>
        <w:spacing w:after="0" w:line="240" w:lineRule="auto"/>
        <w:ind w:left="1438" w:hanging="1220"/>
        <w:jc w:val="both"/>
        <w:rPr>
          <w:rFonts w:asciiTheme="minorHAnsi" w:eastAsia="Times New Roman" w:hAnsiTheme="minorHAnsi" w:cstheme="minorHAnsi"/>
          <w:color w:val="auto"/>
          <w:sz w:val="32"/>
          <w:szCs w:val="32"/>
        </w:rPr>
      </w:pPr>
      <w:r w:rsidRPr="001341C9">
        <w:rPr>
          <w:rFonts w:asciiTheme="minorHAnsi" w:eastAsia="Times New Roman" w:hAnsiTheme="minorHAnsi" w:cstheme="minorHAnsi"/>
          <w:color w:val="auto"/>
          <w:sz w:val="32"/>
          <w:szCs w:val="32"/>
        </w:rPr>
        <w:lastRenderedPageBreak/>
        <w:t>(3)</w:t>
      </w:r>
      <w:r w:rsidR="00885D64">
        <w:rPr>
          <w:rFonts w:asciiTheme="minorHAnsi" w:eastAsia="Times New Roman" w:hAnsiTheme="minorHAnsi" w:cstheme="minorHAnsi"/>
          <w:color w:val="auto"/>
          <w:sz w:val="32"/>
          <w:szCs w:val="32"/>
        </w:rPr>
        <w:t>.</w:t>
      </w:r>
      <w:r w:rsidRPr="001341C9">
        <w:rPr>
          <w:rFonts w:asciiTheme="minorHAnsi" w:eastAsia="Times New Roman" w:hAnsiTheme="minorHAnsi" w:cstheme="minorHAnsi"/>
          <w:color w:val="auto"/>
          <w:sz w:val="32"/>
          <w:szCs w:val="32"/>
        </w:rPr>
        <w:t xml:space="preserve"> </w:t>
      </w:r>
      <w:r w:rsidR="00885D64">
        <w:rPr>
          <w:rFonts w:asciiTheme="minorHAnsi" w:eastAsia="Times New Roman" w:hAnsiTheme="minorHAnsi" w:cstheme="minorHAnsi"/>
          <w:color w:val="auto"/>
          <w:sz w:val="32"/>
          <w:szCs w:val="32"/>
        </w:rPr>
        <w:tab/>
      </w:r>
      <w:r w:rsidRPr="001341C9">
        <w:rPr>
          <w:rFonts w:asciiTheme="minorHAnsi" w:eastAsia="Times New Roman" w:hAnsiTheme="minorHAnsi" w:cstheme="minorHAnsi"/>
          <w:color w:val="auto"/>
          <w:sz w:val="32"/>
          <w:szCs w:val="32"/>
        </w:rPr>
        <w:t>Community security initiatives shall be subject to constitutional oversight and shall respect fundamental human rights as provided in Chapter IV of this Constitution.</w:t>
      </w:r>
    </w:p>
    <w:p w14:paraId="63BE2AD0" w14:textId="77777777" w:rsidR="00885D64" w:rsidRDefault="00885D64" w:rsidP="00885D64">
      <w:pPr>
        <w:spacing w:after="0" w:line="240" w:lineRule="auto"/>
        <w:ind w:left="1438" w:hanging="1220"/>
        <w:jc w:val="both"/>
        <w:rPr>
          <w:rFonts w:asciiTheme="minorHAnsi" w:eastAsia="Times New Roman" w:hAnsiTheme="minorHAnsi" w:cstheme="minorHAnsi"/>
          <w:color w:val="auto"/>
          <w:sz w:val="32"/>
          <w:szCs w:val="32"/>
        </w:rPr>
      </w:pPr>
    </w:p>
    <w:p w14:paraId="13814E89" w14:textId="7A1C7F17" w:rsidR="00885D64" w:rsidRDefault="00885D64" w:rsidP="00885D64">
      <w:pPr>
        <w:spacing w:after="0" w:line="240" w:lineRule="auto"/>
        <w:ind w:left="1438" w:hanging="1220"/>
        <w:jc w:val="both"/>
        <w:rPr>
          <w:rFonts w:asciiTheme="minorHAnsi" w:eastAsia="Times New Roman" w:hAnsiTheme="minorHAnsi" w:cstheme="minorHAnsi"/>
          <w:color w:val="auto"/>
          <w:sz w:val="32"/>
          <w:szCs w:val="32"/>
        </w:rPr>
      </w:pPr>
      <w:r>
        <w:rPr>
          <w:rFonts w:asciiTheme="minorHAnsi" w:eastAsia="Times New Roman" w:hAnsiTheme="minorHAnsi" w:cstheme="minorHAnsi"/>
          <w:color w:val="auto"/>
          <w:sz w:val="32"/>
          <w:szCs w:val="32"/>
        </w:rPr>
        <w:t>(4).</w:t>
      </w:r>
      <w:r>
        <w:rPr>
          <w:rFonts w:asciiTheme="minorHAnsi" w:eastAsia="Times New Roman" w:hAnsiTheme="minorHAnsi" w:cstheme="minorHAnsi"/>
          <w:color w:val="auto"/>
          <w:sz w:val="32"/>
          <w:szCs w:val="32"/>
        </w:rPr>
        <w:tab/>
        <w:t xml:space="preserve">On State police, we would rather that the Police act be amended to transfer some policing powers to State Governors in their </w:t>
      </w:r>
      <w:r w:rsidR="00F61936">
        <w:rPr>
          <w:rFonts w:asciiTheme="minorHAnsi" w:eastAsia="Times New Roman" w:hAnsiTheme="minorHAnsi" w:cstheme="minorHAnsi"/>
          <w:color w:val="auto"/>
          <w:sz w:val="32"/>
          <w:szCs w:val="32"/>
        </w:rPr>
        <w:t xml:space="preserve">respective </w:t>
      </w:r>
      <w:r>
        <w:rPr>
          <w:rFonts w:asciiTheme="minorHAnsi" w:eastAsia="Times New Roman" w:hAnsiTheme="minorHAnsi" w:cstheme="minorHAnsi"/>
          <w:color w:val="auto"/>
          <w:sz w:val="32"/>
          <w:szCs w:val="32"/>
        </w:rPr>
        <w:t>States</w:t>
      </w:r>
      <w:r w:rsidR="00F61936">
        <w:rPr>
          <w:rFonts w:asciiTheme="minorHAnsi" w:eastAsia="Times New Roman" w:hAnsiTheme="minorHAnsi" w:cstheme="minorHAnsi"/>
          <w:color w:val="auto"/>
          <w:sz w:val="32"/>
          <w:szCs w:val="32"/>
        </w:rPr>
        <w:t>. Added to this is the need for massive recruitment and adequate investment in police service through equipping and training, welfare and elimination of decrepit housing in the various commands.</w:t>
      </w:r>
    </w:p>
    <w:p w14:paraId="0B9D871D" w14:textId="35550840" w:rsidR="00F61936" w:rsidRDefault="00F61936" w:rsidP="00885D64">
      <w:pPr>
        <w:spacing w:after="0" w:line="240" w:lineRule="auto"/>
        <w:ind w:left="1438" w:hanging="1220"/>
        <w:jc w:val="both"/>
        <w:rPr>
          <w:rFonts w:asciiTheme="minorHAnsi" w:eastAsia="Times New Roman" w:hAnsiTheme="minorHAnsi" w:cstheme="minorHAnsi"/>
          <w:color w:val="auto"/>
          <w:sz w:val="32"/>
          <w:szCs w:val="32"/>
        </w:rPr>
      </w:pPr>
      <w:r>
        <w:rPr>
          <w:rFonts w:asciiTheme="minorHAnsi" w:eastAsia="Times New Roman" w:hAnsiTheme="minorHAnsi" w:cstheme="minorHAnsi"/>
          <w:color w:val="auto"/>
          <w:sz w:val="32"/>
          <w:szCs w:val="32"/>
        </w:rPr>
        <w:tab/>
      </w:r>
    </w:p>
    <w:p w14:paraId="65AE58C4" w14:textId="4F7B576C" w:rsidR="00F61936" w:rsidRPr="001341C9" w:rsidRDefault="00F61936" w:rsidP="00885D64">
      <w:pPr>
        <w:spacing w:after="0" w:line="240" w:lineRule="auto"/>
        <w:ind w:left="1438" w:hanging="1220"/>
        <w:jc w:val="both"/>
        <w:rPr>
          <w:rFonts w:asciiTheme="minorHAnsi" w:eastAsia="Times New Roman" w:hAnsiTheme="minorHAnsi" w:cstheme="minorHAnsi"/>
          <w:color w:val="auto"/>
          <w:sz w:val="32"/>
          <w:szCs w:val="32"/>
        </w:rPr>
      </w:pPr>
      <w:r>
        <w:rPr>
          <w:rFonts w:asciiTheme="minorHAnsi" w:eastAsia="Times New Roman" w:hAnsiTheme="minorHAnsi" w:cstheme="minorHAnsi"/>
          <w:color w:val="auto"/>
          <w:sz w:val="32"/>
          <w:szCs w:val="32"/>
        </w:rPr>
        <w:tab/>
        <w:t xml:space="preserve">Also, operate a joint command with a special Police Fund to guarantee sustainability. The police should be funded as a first line charge. In this regard, we propose </w:t>
      </w:r>
      <w:proofErr w:type="gramStart"/>
      <w:r>
        <w:rPr>
          <w:rFonts w:asciiTheme="minorHAnsi" w:eastAsia="Times New Roman" w:hAnsiTheme="minorHAnsi" w:cstheme="minorHAnsi"/>
          <w:color w:val="auto"/>
          <w:sz w:val="32"/>
          <w:szCs w:val="32"/>
        </w:rPr>
        <w:t>a federal police</w:t>
      </w:r>
      <w:proofErr w:type="gramEnd"/>
      <w:r>
        <w:rPr>
          <w:rFonts w:asciiTheme="minorHAnsi" w:eastAsia="Times New Roman" w:hAnsiTheme="minorHAnsi" w:cstheme="minorHAnsi"/>
          <w:color w:val="auto"/>
          <w:sz w:val="32"/>
          <w:szCs w:val="32"/>
        </w:rPr>
        <w:t xml:space="preserve"> with shared command with the states. However, the Inspector General of Police should be responsible for the postings of State Police Commissioners while on assumption of duties, such commissioners of police will be subjected to shared powers with the federal</w:t>
      </w:r>
    </w:p>
    <w:p w14:paraId="63B96901" w14:textId="77777777" w:rsidR="00953B2D" w:rsidRPr="001341C9" w:rsidRDefault="00953B2D" w:rsidP="00953B2D">
      <w:pPr>
        <w:spacing w:before="100" w:beforeAutospacing="1" w:after="100" w:afterAutospacing="1" w:line="276" w:lineRule="auto"/>
        <w:ind w:left="0" w:firstLine="0"/>
        <w:jc w:val="both"/>
        <w:rPr>
          <w:rFonts w:asciiTheme="minorHAnsi" w:eastAsia="Times New Roman" w:hAnsiTheme="minorHAnsi" w:cstheme="minorHAnsi"/>
          <w:color w:val="auto"/>
          <w:sz w:val="32"/>
          <w:szCs w:val="32"/>
        </w:rPr>
      </w:pPr>
      <w:r w:rsidRPr="001341C9">
        <w:rPr>
          <w:rFonts w:asciiTheme="minorHAnsi" w:eastAsia="Times New Roman" w:hAnsiTheme="minorHAnsi" w:cstheme="minorHAnsi"/>
          <w:b/>
          <w:bCs/>
          <w:color w:val="auto"/>
          <w:sz w:val="32"/>
          <w:szCs w:val="32"/>
        </w:rPr>
        <w:t>Rationale:</w:t>
      </w:r>
    </w:p>
    <w:p w14:paraId="5AFE2B58" w14:textId="77777777" w:rsidR="00953B2D" w:rsidRPr="001341C9" w:rsidRDefault="00953B2D" w:rsidP="00953B2D">
      <w:pPr>
        <w:numPr>
          <w:ilvl w:val="0"/>
          <w:numId w:val="3"/>
        </w:numPr>
        <w:spacing w:after="0" w:line="240" w:lineRule="auto"/>
        <w:jc w:val="both"/>
        <w:rPr>
          <w:rFonts w:asciiTheme="minorHAnsi" w:eastAsia="Times New Roman" w:hAnsiTheme="minorHAnsi" w:cstheme="minorHAnsi"/>
          <w:color w:val="auto"/>
          <w:sz w:val="32"/>
          <w:szCs w:val="32"/>
        </w:rPr>
      </w:pPr>
      <w:r w:rsidRPr="001341C9">
        <w:rPr>
          <w:rFonts w:asciiTheme="minorHAnsi" w:eastAsia="Times New Roman" w:hAnsiTheme="minorHAnsi" w:cstheme="minorHAnsi"/>
          <w:color w:val="auto"/>
          <w:sz w:val="32"/>
          <w:szCs w:val="32"/>
        </w:rPr>
        <w:t xml:space="preserve">Recognizes the reality of community </w:t>
      </w:r>
      <w:proofErr w:type="spellStart"/>
      <w:r w:rsidRPr="001341C9">
        <w:rPr>
          <w:rFonts w:asciiTheme="minorHAnsi" w:eastAsia="Times New Roman" w:hAnsiTheme="minorHAnsi" w:cstheme="minorHAnsi"/>
          <w:color w:val="auto"/>
          <w:sz w:val="32"/>
          <w:szCs w:val="32"/>
        </w:rPr>
        <w:t>self-defence</w:t>
      </w:r>
      <w:proofErr w:type="spellEnd"/>
      <w:r w:rsidRPr="001341C9">
        <w:rPr>
          <w:rFonts w:asciiTheme="minorHAnsi" w:eastAsia="Times New Roman" w:hAnsiTheme="minorHAnsi" w:cstheme="minorHAnsi"/>
          <w:color w:val="auto"/>
          <w:sz w:val="32"/>
          <w:szCs w:val="32"/>
        </w:rPr>
        <w:t xml:space="preserve"> in addressing security challenges</w:t>
      </w:r>
    </w:p>
    <w:p w14:paraId="63D1C2F5" w14:textId="77777777" w:rsidR="00953B2D" w:rsidRPr="001341C9" w:rsidRDefault="00953B2D" w:rsidP="00953B2D">
      <w:pPr>
        <w:numPr>
          <w:ilvl w:val="0"/>
          <w:numId w:val="3"/>
        </w:numPr>
        <w:spacing w:after="0" w:line="240" w:lineRule="auto"/>
        <w:jc w:val="both"/>
        <w:rPr>
          <w:rFonts w:asciiTheme="minorHAnsi" w:eastAsia="Times New Roman" w:hAnsiTheme="minorHAnsi" w:cstheme="minorHAnsi"/>
          <w:color w:val="auto"/>
          <w:sz w:val="32"/>
          <w:szCs w:val="32"/>
        </w:rPr>
      </w:pPr>
      <w:r w:rsidRPr="001341C9">
        <w:rPr>
          <w:rFonts w:asciiTheme="minorHAnsi" w:eastAsia="Times New Roman" w:hAnsiTheme="minorHAnsi" w:cstheme="minorHAnsi"/>
          <w:color w:val="auto"/>
          <w:sz w:val="32"/>
          <w:szCs w:val="32"/>
        </w:rPr>
        <w:t>Provides constitutional framework for regulating such initiatives</w:t>
      </w:r>
    </w:p>
    <w:p w14:paraId="013111BE" w14:textId="77777777" w:rsidR="00953B2D" w:rsidRDefault="00953B2D" w:rsidP="00953B2D">
      <w:pPr>
        <w:numPr>
          <w:ilvl w:val="0"/>
          <w:numId w:val="3"/>
        </w:numPr>
        <w:spacing w:after="0" w:line="240" w:lineRule="auto"/>
        <w:jc w:val="both"/>
        <w:rPr>
          <w:rFonts w:asciiTheme="minorHAnsi" w:eastAsia="Times New Roman" w:hAnsiTheme="minorHAnsi" w:cstheme="minorHAnsi"/>
          <w:color w:val="auto"/>
          <w:sz w:val="32"/>
          <w:szCs w:val="32"/>
        </w:rPr>
      </w:pPr>
      <w:r w:rsidRPr="001341C9">
        <w:rPr>
          <w:rFonts w:asciiTheme="minorHAnsi" w:eastAsia="Times New Roman" w:hAnsiTheme="minorHAnsi" w:cstheme="minorHAnsi"/>
          <w:color w:val="auto"/>
          <w:sz w:val="32"/>
          <w:szCs w:val="32"/>
        </w:rPr>
        <w:t>Ensures human rights compliance</w:t>
      </w:r>
    </w:p>
    <w:p w14:paraId="263D64F8" w14:textId="37CB3B57" w:rsidR="00F61936" w:rsidRDefault="00771FC9" w:rsidP="00953B2D">
      <w:pPr>
        <w:numPr>
          <w:ilvl w:val="0"/>
          <w:numId w:val="3"/>
        </w:numPr>
        <w:spacing w:after="0" w:line="240" w:lineRule="auto"/>
        <w:jc w:val="both"/>
        <w:rPr>
          <w:rFonts w:asciiTheme="minorHAnsi" w:eastAsia="Times New Roman" w:hAnsiTheme="minorHAnsi" w:cstheme="minorHAnsi"/>
          <w:color w:val="auto"/>
          <w:sz w:val="32"/>
          <w:szCs w:val="32"/>
        </w:rPr>
      </w:pPr>
      <w:r>
        <w:rPr>
          <w:rFonts w:asciiTheme="minorHAnsi" w:eastAsia="Times New Roman" w:hAnsiTheme="minorHAnsi" w:cstheme="minorHAnsi"/>
          <w:color w:val="auto"/>
          <w:sz w:val="32"/>
          <w:szCs w:val="32"/>
        </w:rPr>
        <w:t>Enhances welfare and efficiency in service</w:t>
      </w:r>
    </w:p>
    <w:p w14:paraId="0690BA16" w14:textId="12AB084E" w:rsidR="00F61936" w:rsidRPr="001341C9" w:rsidRDefault="00F61936" w:rsidP="00953B2D">
      <w:pPr>
        <w:numPr>
          <w:ilvl w:val="0"/>
          <w:numId w:val="3"/>
        </w:numPr>
        <w:spacing w:after="0" w:line="240" w:lineRule="auto"/>
        <w:jc w:val="both"/>
        <w:rPr>
          <w:rFonts w:asciiTheme="minorHAnsi" w:eastAsia="Times New Roman" w:hAnsiTheme="minorHAnsi" w:cstheme="minorHAnsi"/>
          <w:color w:val="auto"/>
          <w:sz w:val="32"/>
          <w:szCs w:val="32"/>
        </w:rPr>
      </w:pPr>
      <w:r>
        <w:rPr>
          <w:rFonts w:asciiTheme="minorHAnsi" w:eastAsia="Times New Roman" w:hAnsiTheme="minorHAnsi" w:cstheme="minorHAnsi"/>
          <w:color w:val="auto"/>
          <w:sz w:val="32"/>
          <w:szCs w:val="32"/>
        </w:rPr>
        <w:t xml:space="preserve">Eliminates partisanship </w:t>
      </w:r>
      <w:r w:rsidR="00771FC9">
        <w:rPr>
          <w:rFonts w:asciiTheme="minorHAnsi" w:eastAsia="Times New Roman" w:hAnsiTheme="minorHAnsi" w:cstheme="minorHAnsi"/>
          <w:color w:val="auto"/>
          <w:sz w:val="32"/>
          <w:szCs w:val="32"/>
        </w:rPr>
        <w:t xml:space="preserve">and delays </w:t>
      </w:r>
      <w:r>
        <w:rPr>
          <w:rFonts w:asciiTheme="minorHAnsi" w:eastAsia="Times New Roman" w:hAnsiTheme="minorHAnsi" w:cstheme="minorHAnsi"/>
          <w:color w:val="auto"/>
          <w:sz w:val="32"/>
          <w:szCs w:val="32"/>
        </w:rPr>
        <w:t>in taking security decisions</w:t>
      </w:r>
    </w:p>
    <w:p w14:paraId="5282463E" w14:textId="77777777" w:rsidR="00374851" w:rsidRPr="001341C9" w:rsidRDefault="00374851" w:rsidP="00374851">
      <w:pPr>
        <w:spacing w:after="0" w:line="240" w:lineRule="auto"/>
        <w:jc w:val="both"/>
        <w:rPr>
          <w:rFonts w:asciiTheme="minorHAnsi" w:eastAsia="Times New Roman" w:hAnsiTheme="minorHAnsi" w:cstheme="minorHAnsi"/>
          <w:color w:val="auto"/>
          <w:sz w:val="32"/>
          <w:szCs w:val="32"/>
        </w:rPr>
      </w:pPr>
    </w:p>
    <w:p w14:paraId="6ACD9668" w14:textId="25136F57" w:rsidR="003E6E49" w:rsidRDefault="001341C9" w:rsidP="003E6E49">
      <w:pPr>
        <w:jc w:val="both"/>
        <w:rPr>
          <w:sz w:val="32"/>
          <w:szCs w:val="32"/>
        </w:rPr>
      </w:pPr>
      <w:r w:rsidRPr="001341C9">
        <w:rPr>
          <w:rFonts w:asciiTheme="minorHAnsi" w:eastAsia="Times New Roman" w:hAnsiTheme="minorHAnsi" w:cstheme="minorHAnsi"/>
          <w:b/>
          <w:color w:val="auto"/>
          <w:sz w:val="32"/>
          <w:szCs w:val="32"/>
        </w:rPr>
        <w:t xml:space="preserve">1.3 </w:t>
      </w:r>
      <w:r w:rsidRPr="001341C9">
        <w:rPr>
          <w:sz w:val="32"/>
          <w:szCs w:val="32"/>
        </w:rPr>
        <w:tab/>
        <w:t>Rather than state police, we support Community Policing with</w:t>
      </w:r>
      <w:r w:rsidR="00771FC9">
        <w:rPr>
          <w:sz w:val="32"/>
          <w:szCs w:val="32"/>
        </w:rPr>
        <w:t>in a</w:t>
      </w:r>
      <w:r w:rsidRPr="001341C9">
        <w:rPr>
          <w:sz w:val="32"/>
          <w:szCs w:val="32"/>
        </w:rPr>
        <w:t xml:space="preserve"> federal regulatory framework</w:t>
      </w:r>
    </w:p>
    <w:p w14:paraId="6C100FEF" w14:textId="51680449" w:rsidR="001341C9" w:rsidRPr="001341C9" w:rsidRDefault="003E6E49" w:rsidP="003E6E49">
      <w:pPr>
        <w:jc w:val="both"/>
        <w:rPr>
          <w:sz w:val="32"/>
          <w:szCs w:val="32"/>
        </w:rPr>
      </w:pPr>
      <w:r>
        <w:rPr>
          <w:rFonts w:asciiTheme="minorHAnsi" w:eastAsia="Times New Roman" w:hAnsiTheme="minorHAnsi" w:cstheme="minorHAnsi"/>
          <w:b/>
          <w:color w:val="auto"/>
          <w:sz w:val="32"/>
          <w:szCs w:val="32"/>
        </w:rPr>
        <w:t xml:space="preserve">- </w:t>
      </w:r>
      <w:r w:rsidR="001341C9" w:rsidRPr="001341C9">
        <w:rPr>
          <w:sz w:val="32"/>
          <w:szCs w:val="32"/>
        </w:rPr>
        <w:t>Safeguards against abuse (e.g., ethnic</w:t>
      </w:r>
      <w:r w:rsidR="00771FC9">
        <w:rPr>
          <w:sz w:val="32"/>
          <w:szCs w:val="32"/>
        </w:rPr>
        <w:t xml:space="preserve"> and religious bigotry and</w:t>
      </w:r>
      <w:r w:rsidR="001341C9" w:rsidRPr="001341C9">
        <w:rPr>
          <w:sz w:val="32"/>
          <w:szCs w:val="32"/>
        </w:rPr>
        <w:t xml:space="preserve"> profiling, political misuse)</w:t>
      </w:r>
    </w:p>
    <w:p w14:paraId="3F404347" w14:textId="457EA6AE" w:rsidR="001341C9" w:rsidRPr="001341C9" w:rsidRDefault="003E6E49" w:rsidP="001341C9">
      <w:pPr>
        <w:rPr>
          <w:sz w:val="32"/>
          <w:szCs w:val="32"/>
        </w:rPr>
      </w:pPr>
      <w:r>
        <w:rPr>
          <w:sz w:val="32"/>
          <w:szCs w:val="32"/>
        </w:rPr>
        <w:lastRenderedPageBreak/>
        <w:t xml:space="preserve">- </w:t>
      </w:r>
      <w:r w:rsidR="00771FC9">
        <w:rPr>
          <w:sz w:val="32"/>
          <w:szCs w:val="32"/>
        </w:rPr>
        <w:t xml:space="preserve">Achieve multiple </w:t>
      </w:r>
      <w:r w:rsidR="001341C9" w:rsidRPr="001341C9">
        <w:rPr>
          <w:sz w:val="32"/>
          <w:szCs w:val="32"/>
        </w:rPr>
        <w:t>Funding mechanisms</w:t>
      </w:r>
    </w:p>
    <w:p w14:paraId="1F61D396" w14:textId="77777777" w:rsidR="001341C9" w:rsidRPr="001341C9" w:rsidRDefault="003E6E49" w:rsidP="001341C9">
      <w:pPr>
        <w:rPr>
          <w:sz w:val="32"/>
          <w:szCs w:val="32"/>
        </w:rPr>
      </w:pPr>
      <w:r>
        <w:rPr>
          <w:sz w:val="32"/>
          <w:szCs w:val="32"/>
        </w:rPr>
        <w:tab/>
        <w:t xml:space="preserve">- </w:t>
      </w:r>
      <w:r w:rsidR="001341C9" w:rsidRPr="001341C9">
        <w:rPr>
          <w:sz w:val="32"/>
          <w:szCs w:val="32"/>
        </w:rPr>
        <w:t>Interoperability with federal forces</w:t>
      </w:r>
    </w:p>
    <w:p w14:paraId="06FEDE56" w14:textId="77777777" w:rsidR="00374851" w:rsidRPr="001341C9" w:rsidRDefault="00374851" w:rsidP="00374851">
      <w:pPr>
        <w:spacing w:after="0" w:line="240" w:lineRule="auto"/>
        <w:jc w:val="both"/>
        <w:rPr>
          <w:rFonts w:asciiTheme="minorHAnsi" w:eastAsia="Times New Roman" w:hAnsiTheme="minorHAnsi" w:cstheme="minorHAnsi"/>
          <w:b/>
          <w:color w:val="auto"/>
          <w:sz w:val="32"/>
          <w:szCs w:val="32"/>
        </w:rPr>
      </w:pPr>
    </w:p>
    <w:p w14:paraId="7AA44F99" w14:textId="77777777" w:rsidR="00953B2D" w:rsidRPr="001341C9" w:rsidRDefault="00953B2D" w:rsidP="00953B2D">
      <w:pPr>
        <w:spacing w:before="100" w:beforeAutospacing="1" w:after="100" w:afterAutospacing="1" w:line="276" w:lineRule="auto"/>
        <w:ind w:left="0" w:firstLine="0"/>
        <w:jc w:val="both"/>
        <w:rPr>
          <w:rFonts w:asciiTheme="minorHAnsi" w:eastAsia="Times New Roman" w:hAnsiTheme="minorHAnsi" w:cstheme="minorHAnsi"/>
          <w:color w:val="auto"/>
          <w:sz w:val="32"/>
          <w:szCs w:val="32"/>
        </w:rPr>
      </w:pPr>
      <w:r w:rsidRPr="001341C9">
        <w:rPr>
          <w:rFonts w:asciiTheme="minorHAnsi" w:eastAsia="Times New Roman" w:hAnsiTheme="minorHAnsi" w:cstheme="minorHAnsi"/>
          <w:b/>
          <w:bCs/>
          <w:color w:val="auto"/>
          <w:sz w:val="32"/>
          <w:szCs w:val="32"/>
        </w:rPr>
        <w:t>2. MINORITY AND NATIONAL IDENTITY PROTECTIONS</w:t>
      </w:r>
    </w:p>
    <w:p w14:paraId="0C8E8FEE" w14:textId="77777777" w:rsidR="00953B2D" w:rsidRPr="001341C9" w:rsidRDefault="00953B2D" w:rsidP="00953B2D">
      <w:pPr>
        <w:spacing w:before="100" w:beforeAutospacing="1" w:after="100" w:afterAutospacing="1" w:line="276" w:lineRule="auto"/>
        <w:ind w:left="0" w:firstLine="0"/>
        <w:jc w:val="both"/>
        <w:outlineLvl w:val="2"/>
        <w:rPr>
          <w:rFonts w:asciiTheme="minorHAnsi" w:eastAsia="Times New Roman" w:hAnsiTheme="minorHAnsi" w:cstheme="minorHAnsi"/>
          <w:b/>
          <w:bCs/>
          <w:color w:val="auto"/>
          <w:sz w:val="32"/>
          <w:szCs w:val="32"/>
        </w:rPr>
      </w:pPr>
      <w:r w:rsidRPr="001341C9">
        <w:rPr>
          <w:rFonts w:asciiTheme="minorHAnsi" w:eastAsia="Times New Roman" w:hAnsiTheme="minorHAnsi" w:cstheme="minorHAnsi"/>
          <w:b/>
          <w:bCs/>
          <w:color w:val="auto"/>
          <w:sz w:val="32"/>
          <w:szCs w:val="32"/>
        </w:rPr>
        <w:t>2.1 Enhanced Minority Rights Protections</w:t>
      </w:r>
    </w:p>
    <w:p w14:paraId="54344DCA" w14:textId="77777777" w:rsidR="00953B2D" w:rsidRPr="001341C9" w:rsidRDefault="00953B2D" w:rsidP="00953B2D">
      <w:pPr>
        <w:spacing w:before="100" w:beforeAutospacing="1" w:after="100" w:afterAutospacing="1" w:line="276" w:lineRule="auto"/>
        <w:ind w:left="0" w:firstLine="0"/>
        <w:jc w:val="both"/>
        <w:rPr>
          <w:rFonts w:asciiTheme="minorHAnsi" w:eastAsia="Times New Roman" w:hAnsiTheme="minorHAnsi" w:cstheme="minorHAnsi"/>
          <w:color w:val="auto"/>
          <w:sz w:val="32"/>
          <w:szCs w:val="32"/>
        </w:rPr>
      </w:pPr>
      <w:r w:rsidRPr="001341C9">
        <w:rPr>
          <w:rFonts w:asciiTheme="minorHAnsi" w:eastAsia="Times New Roman" w:hAnsiTheme="minorHAnsi" w:cstheme="minorHAnsi"/>
          <w:b/>
          <w:bCs/>
          <w:color w:val="auto"/>
          <w:sz w:val="32"/>
          <w:szCs w:val="32"/>
        </w:rPr>
        <w:t>Constitutional Provision to Amend:</w:t>
      </w:r>
      <w:r w:rsidRPr="001341C9">
        <w:rPr>
          <w:rFonts w:asciiTheme="minorHAnsi" w:eastAsia="Times New Roman" w:hAnsiTheme="minorHAnsi" w:cstheme="minorHAnsi"/>
          <w:color w:val="auto"/>
          <w:sz w:val="32"/>
          <w:szCs w:val="32"/>
        </w:rPr>
        <w:t xml:space="preserve"> Section 42 of the 1999 Constitution</w:t>
      </w:r>
    </w:p>
    <w:p w14:paraId="75991E4A" w14:textId="77777777" w:rsidR="00953B2D" w:rsidRPr="001341C9" w:rsidRDefault="00953B2D" w:rsidP="00953B2D">
      <w:pPr>
        <w:spacing w:before="100" w:beforeAutospacing="1" w:after="100" w:afterAutospacing="1" w:line="276" w:lineRule="auto"/>
        <w:ind w:left="0" w:firstLine="0"/>
        <w:jc w:val="both"/>
        <w:rPr>
          <w:rFonts w:asciiTheme="minorHAnsi" w:eastAsia="Times New Roman" w:hAnsiTheme="minorHAnsi" w:cstheme="minorHAnsi"/>
          <w:color w:val="auto"/>
          <w:sz w:val="32"/>
          <w:szCs w:val="32"/>
        </w:rPr>
      </w:pPr>
      <w:r w:rsidRPr="001341C9">
        <w:rPr>
          <w:rFonts w:asciiTheme="minorHAnsi" w:eastAsia="Times New Roman" w:hAnsiTheme="minorHAnsi" w:cstheme="minorHAnsi"/>
          <w:b/>
          <w:bCs/>
          <w:color w:val="auto"/>
          <w:sz w:val="32"/>
          <w:szCs w:val="32"/>
        </w:rPr>
        <w:t>Current Provision Analysis:</w:t>
      </w:r>
      <w:r w:rsidRPr="001341C9">
        <w:rPr>
          <w:rFonts w:asciiTheme="minorHAnsi" w:eastAsia="Times New Roman" w:hAnsiTheme="minorHAnsi" w:cstheme="minorHAnsi"/>
          <w:color w:val="auto"/>
          <w:sz w:val="32"/>
          <w:szCs w:val="32"/>
        </w:rPr>
        <w:t xml:space="preserve"> Section 42 provides general anti-discrimination provisions but lacks specific protections for identifiable minority groups.</w:t>
      </w:r>
    </w:p>
    <w:p w14:paraId="0E2BE9E8" w14:textId="77777777" w:rsidR="00A41A68" w:rsidRDefault="00953B2D" w:rsidP="00953B2D">
      <w:pPr>
        <w:spacing w:before="100" w:beforeAutospacing="1" w:after="100" w:afterAutospacing="1" w:line="276" w:lineRule="auto"/>
        <w:ind w:left="0" w:firstLine="0"/>
        <w:jc w:val="both"/>
        <w:rPr>
          <w:rFonts w:asciiTheme="minorHAnsi" w:eastAsia="Times New Roman" w:hAnsiTheme="minorHAnsi" w:cstheme="minorHAnsi"/>
          <w:color w:val="auto"/>
          <w:sz w:val="32"/>
          <w:szCs w:val="32"/>
        </w:rPr>
      </w:pPr>
      <w:r w:rsidRPr="001341C9">
        <w:rPr>
          <w:rFonts w:asciiTheme="minorHAnsi" w:eastAsia="Times New Roman" w:hAnsiTheme="minorHAnsi" w:cstheme="minorHAnsi"/>
          <w:b/>
          <w:bCs/>
          <w:color w:val="auto"/>
          <w:sz w:val="32"/>
          <w:szCs w:val="32"/>
        </w:rPr>
        <w:t>Proposed Amendment:</w:t>
      </w:r>
      <w:r w:rsidRPr="001341C9">
        <w:rPr>
          <w:rFonts w:asciiTheme="minorHAnsi" w:eastAsia="Times New Roman" w:hAnsiTheme="minorHAnsi" w:cstheme="minorHAnsi"/>
          <w:color w:val="auto"/>
          <w:sz w:val="32"/>
          <w:szCs w:val="32"/>
        </w:rPr>
        <w:t xml:space="preserve"> Amend Section 42 to include new subsection (3):</w:t>
      </w:r>
    </w:p>
    <w:p w14:paraId="45B927D9" w14:textId="77777777" w:rsidR="00953B2D" w:rsidRPr="001341C9" w:rsidRDefault="00A41A68" w:rsidP="00953B2D">
      <w:pPr>
        <w:spacing w:before="100" w:beforeAutospacing="1" w:after="100" w:afterAutospacing="1" w:line="276" w:lineRule="auto"/>
        <w:ind w:left="0" w:firstLine="0"/>
        <w:jc w:val="both"/>
        <w:rPr>
          <w:rFonts w:asciiTheme="minorHAnsi" w:eastAsia="Times New Roman" w:hAnsiTheme="minorHAnsi" w:cstheme="minorHAnsi"/>
          <w:color w:val="auto"/>
          <w:sz w:val="32"/>
          <w:szCs w:val="32"/>
        </w:rPr>
      </w:pPr>
      <w:r>
        <w:rPr>
          <w:rFonts w:asciiTheme="minorHAnsi" w:eastAsia="Times New Roman" w:hAnsiTheme="minorHAnsi" w:cstheme="minorHAnsi"/>
          <w:color w:val="auto"/>
          <w:sz w:val="32"/>
          <w:szCs w:val="32"/>
        </w:rPr>
        <w:t xml:space="preserve">1. </w:t>
      </w:r>
      <w:r w:rsidR="00953B2D" w:rsidRPr="001341C9">
        <w:rPr>
          <w:rFonts w:asciiTheme="minorHAnsi" w:eastAsia="Times New Roman" w:hAnsiTheme="minorHAnsi" w:cstheme="minorHAnsi"/>
          <w:color w:val="auto"/>
          <w:sz w:val="32"/>
          <w:szCs w:val="32"/>
        </w:rPr>
        <w:t xml:space="preserve">The State shall take special measures to protect the rights of minorities including but not limited to: </w:t>
      </w:r>
    </w:p>
    <w:p w14:paraId="6B3A7D02" w14:textId="5E8D4AF9" w:rsidR="00953B2D" w:rsidRPr="001341C9" w:rsidRDefault="00953B2D" w:rsidP="00953B2D">
      <w:pPr>
        <w:spacing w:after="0" w:line="240" w:lineRule="auto"/>
        <w:ind w:left="720" w:firstLine="0"/>
        <w:jc w:val="both"/>
        <w:rPr>
          <w:rFonts w:asciiTheme="minorHAnsi" w:eastAsia="Times New Roman" w:hAnsiTheme="minorHAnsi" w:cstheme="minorHAnsi"/>
          <w:color w:val="auto"/>
          <w:sz w:val="32"/>
          <w:szCs w:val="32"/>
        </w:rPr>
      </w:pPr>
      <w:r w:rsidRPr="001341C9">
        <w:rPr>
          <w:rFonts w:asciiTheme="minorHAnsi" w:eastAsia="Times New Roman" w:hAnsiTheme="minorHAnsi" w:cstheme="minorHAnsi"/>
          <w:color w:val="auto"/>
          <w:sz w:val="32"/>
          <w:szCs w:val="32"/>
        </w:rPr>
        <w:t xml:space="preserve">(a) Indigenous peoples and their traditional </w:t>
      </w:r>
      <w:r w:rsidR="00771FC9" w:rsidRPr="001341C9">
        <w:rPr>
          <w:rFonts w:asciiTheme="minorHAnsi" w:eastAsia="Times New Roman" w:hAnsiTheme="minorHAnsi" w:cstheme="minorHAnsi"/>
          <w:color w:val="auto"/>
          <w:sz w:val="32"/>
          <w:szCs w:val="32"/>
        </w:rPr>
        <w:t>territories.</w:t>
      </w:r>
      <w:r w:rsidRPr="001341C9">
        <w:rPr>
          <w:rFonts w:asciiTheme="minorHAnsi" w:eastAsia="Times New Roman" w:hAnsiTheme="minorHAnsi" w:cstheme="minorHAnsi"/>
          <w:color w:val="auto"/>
          <w:sz w:val="32"/>
          <w:szCs w:val="32"/>
        </w:rPr>
        <w:t xml:space="preserve"> </w:t>
      </w:r>
    </w:p>
    <w:p w14:paraId="3DDA9303" w14:textId="603616B8" w:rsidR="00953B2D" w:rsidRPr="001341C9" w:rsidRDefault="00953B2D" w:rsidP="00953B2D">
      <w:pPr>
        <w:spacing w:after="0" w:line="240" w:lineRule="auto"/>
        <w:ind w:left="720" w:firstLine="0"/>
        <w:jc w:val="both"/>
        <w:rPr>
          <w:rFonts w:asciiTheme="minorHAnsi" w:eastAsia="Times New Roman" w:hAnsiTheme="minorHAnsi" w:cstheme="minorHAnsi"/>
          <w:color w:val="auto"/>
          <w:sz w:val="32"/>
          <w:szCs w:val="32"/>
        </w:rPr>
      </w:pPr>
      <w:r w:rsidRPr="001341C9">
        <w:rPr>
          <w:rFonts w:asciiTheme="minorHAnsi" w:eastAsia="Times New Roman" w:hAnsiTheme="minorHAnsi" w:cstheme="minorHAnsi"/>
          <w:color w:val="auto"/>
          <w:sz w:val="32"/>
          <w:szCs w:val="32"/>
        </w:rPr>
        <w:t xml:space="preserve">(b) Religious </w:t>
      </w:r>
      <w:r w:rsidR="00771FC9" w:rsidRPr="001341C9">
        <w:rPr>
          <w:rFonts w:asciiTheme="minorHAnsi" w:eastAsia="Times New Roman" w:hAnsiTheme="minorHAnsi" w:cstheme="minorHAnsi"/>
          <w:color w:val="auto"/>
          <w:sz w:val="32"/>
          <w:szCs w:val="32"/>
        </w:rPr>
        <w:t>minorities.</w:t>
      </w:r>
      <w:r w:rsidRPr="001341C9">
        <w:rPr>
          <w:rFonts w:asciiTheme="minorHAnsi" w:eastAsia="Times New Roman" w:hAnsiTheme="minorHAnsi" w:cstheme="minorHAnsi"/>
          <w:color w:val="auto"/>
          <w:sz w:val="32"/>
          <w:szCs w:val="32"/>
        </w:rPr>
        <w:t xml:space="preserve"> </w:t>
      </w:r>
    </w:p>
    <w:p w14:paraId="341E0EC1" w14:textId="36915F18" w:rsidR="00771FC9" w:rsidRDefault="00953B2D" w:rsidP="00953B2D">
      <w:pPr>
        <w:spacing w:after="0" w:line="240" w:lineRule="auto"/>
        <w:ind w:left="720" w:firstLine="0"/>
        <w:jc w:val="both"/>
        <w:rPr>
          <w:rFonts w:asciiTheme="minorHAnsi" w:eastAsia="Times New Roman" w:hAnsiTheme="minorHAnsi" w:cstheme="minorHAnsi"/>
          <w:color w:val="auto"/>
          <w:sz w:val="32"/>
          <w:szCs w:val="32"/>
        </w:rPr>
      </w:pPr>
      <w:r w:rsidRPr="001341C9">
        <w:rPr>
          <w:rFonts w:asciiTheme="minorHAnsi" w:eastAsia="Times New Roman" w:hAnsiTheme="minorHAnsi" w:cstheme="minorHAnsi"/>
          <w:color w:val="auto"/>
          <w:sz w:val="32"/>
          <w:szCs w:val="32"/>
        </w:rPr>
        <w:t xml:space="preserve">(c) Linguistic </w:t>
      </w:r>
      <w:r w:rsidR="00771FC9" w:rsidRPr="001341C9">
        <w:rPr>
          <w:rFonts w:asciiTheme="minorHAnsi" w:eastAsia="Times New Roman" w:hAnsiTheme="minorHAnsi" w:cstheme="minorHAnsi"/>
          <w:color w:val="auto"/>
          <w:sz w:val="32"/>
          <w:szCs w:val="32"/>
        </w:rPr>
        <w:t>minorities.</w:t>
      </w:r>
      <w:r w:rsidRPr="001341C9">
        <w:rPr>
          <w:rFonts w:asciiTheme="minorHAnsi" w:eastAsia="Times New Roman" w:hAnsiTheme="minorHAnsi" w:cstheme="minorHAnsi"/>
          <w:color w:val="auto"/>
          <w:sz w:val="32"/>
          <w:szCs w:val="32"/>
        </w:rPr>
        <w:t xml:space="preserve"> </w:t>
      </w:r>
    </w:p>
    <w:p w14:paraId="0546B97A" w14:textId="6D82204D" w:rsidR="00953B2D" w:rsidRPr="001341C9" w:rsidRDefault="00953B2D" w:rsidP="00953B2D">
      <w:pPr>
        <w:spacing w:after="0" w:line="240" w:lineRule="auto"/>
        <w:ind w:left="720" w:firstLine="0"/>
        <w:jc w:val="both"/>
        <w:rPr>
          <w:rFonts w:asciiTheme="minorHAnsi" w:eastAsia="Times New Roman" w:hAnsiTheme="minorHAnsi" w:cstheme="minorHAnsi"/>
          <w:color w:val="auto"/>
          <w:sz w:val="32"/>
          <w:szCs w:val="32"/>
        </w:rPr>
      </w:pPr>
      <w:r w:rsidRPr="001341C9">
        <w:rPr>
          <w:rFonts w:asciiTheme="minorHAnsi" w:eastAsia="Times New Roman" w:hAnsiTheme="minorHAnsi" w:cstheme="minorHAnsi"/>
          <w:color w:val="auto"/>
          <w:sz w:val="32"/>
          <w:szCs w:val="32"/>
        </w:rPr>
        <w:t xml:space="preserve">(d) Persons with </w:t>
      </w:r>
      <w:r w:rsidR="00771FC9" w:rsidRPr="001341C9">
        <w:rPr>
          <w:rFonts w:asciiTheme="minorHAnsi" w:eastAsia="Times New Roman" w:hAnsiTheme="minorHAnsi" w:cstheme="minorHAnsi"/>
          <w:color w:val="auto"/>
          <w:sz w:val="32"/>
          <w:szCs w:val="32"/>
        </w:rPr>
        <w:t>disabilities.</w:t>
      </w:r>
      <w:r w:rsidRPr="001341C9">
        <w:rPr>
          <w:rFonts w:asciiTheme="minorHAnsi" w:eastAsia="Times New Roman" w:hAnsiTheme="minorHAnsi" w:cstheme="minorHAnsi"/>
          <w:color w:val="auto"/>
          <w:sz w:val="32"/>
          <w:szCs w:val="32"/>
        </w:rPr>
        <w:t xml:space="preserve"> </w:t>
      </w:r>
    </w:p>
    <w:p w14:paraId="05463991" w14:textId="77777777" w:rsidR="00953B2D" w:rsidRPr="001341C9" w:rsidRDefault="00953B2D" w:rsidP="00953B2D">
      <w:pPr>
        <w:spacing w:after="0" w:line="240" w:lineRule="auto"/>
        <w:ind w:left="720" w:firstLine="0"/>
        <w:jc w:val="both"/>
        <w:rPr>
          <w:rFonts w:asciiTheme="minorHAnsi" w:eastAsia="Times New Roman" w:hAnsiTheme="minorHAnsi" w:cstheme="minorHAnsi"/>
          <w:color w:val="auto"/>
          <w:sz w:val="32"/>
          <w:szCs w:val="32"/>
        </w:rPr>
      </w:pPr>
      <w:r w:rsidRPr="001341C9">
        <w:rPr>
          <w:rFonts w:asciiTheme="minorHAnsi" w:eastAsia="Times New Roman" w:hAnsiTheme="minorHAnsi" w:cstheme="minorHAnsi"/>
          <w:color w:val="auto"/>
          <w:sz w:val="32"/>
          <w:szCs w:val="32"/>
        </w:rPr>
        <w:t>(e) Other vulnerable groups as may be determined by law.</w:t>
      </w:r>
    </w:p>
    <w:p w14:paraId="721B24A6" w14:textId="77777777" w:rsidR="00953B2D" w:rsidRDefault="00A41A68" w:rsidP="00953B2D">
      <w:pPr>
        <w:spacing w:before="100" w:beforeAutospacing="1" w:after="100" w:afterAutospacing="1" w:line="276" w:lineRule="auto"/>
        <w:ind w:left="0" w:firstLine="0"/>
        <w:jc w:val="both"/>
        <w:rPr>
          <w:rFonts w:asciiTheme="minorHAnsi" w:eastAsia="Times New Roman" w:hAnsiTheme="minorHAnsi" w:cstheme="minorHAnsi"/>
          <w:color w:val="auto"/>
          <w:sz w:val="32"/>
          <w:szCs w:val="32"/>
        </w:rPr>
      </w:pPr>
      <w:r>
        <w:rPr>
          <w:rFonts w:asciiTheme="minorHAnsi" w:eastAsia="Times New Roman" w:hAnsiTheme="minorHAnsi" w:cstheme="minorHAnsi"/>
          <w:color w:val="auto"/>
          <w:sz w:val="32"/>
          <w:szCs w:val="32"/>
        </w:rPr>
        <w:t xml:space="preserve">2. </w:t>
      </w:r>
      <w:r w:rsidR="00953B2D" w:rsidRPr="001341C9">
        <w:rPr>
          <w:rFonts w:asciiTheme="minorHAnsi" w:eastAsia="Times New Roman" w:hAnsiTheme="minorHAnsi" w:cstheme="minorHAnsi"/>
          <w:color w:val="auto"/>
          <w:sz w:val="32"/>
          <w:szCs w:val="32"/>
        </w:rPr>
        <w:t xml:space="preserve">There shall be established a National Commission for Minority Rights with powers to: </w:t>
      </w:r>
    </w:p>
    <w:p w14:paraId="1659DE42" w14:textId="0903547B" w:rsidR="0010716F" w:rsidRPr="0010716F" w:rsidRDefault="0010716F" w:rsidP="0010716F">
      <w:pPr>
        <w:spacing w:before="100" w:beforeAutospacing="1" w:after="100" w:afterAutospacing="1" w:line="276" w:lineRule="auto"/>
        <w:ind w:left="0" w:firstLine="0"/>
        <w:jc w:val="both"/>
        <w:rPr>
          <w:rFonts w:asciiTheme="minorHAnsi" w:eastAsia="Times New Roman" w:hAnsiTheme="minorHAnsi" w:cstheme="minorHAnsi"/>
          <w:color w:val="auto"/>
          <w:sz w:val="32"/>
          <w:szCs w:val="32"/>
        </w:rPr>
      </w:pPr>
      <w:r>
        <w:rPr>
          <w:rFonts w:asciiTheme="minorHAnsi" w:eastAsia="Times New Roman" w:hAnsiTheme="minorHAnsi" w:cstheme="minorHAnsi"/>
          <w:color w:val="auto"/>
          <w:sz w:val="32"/>
          <w:szCs w:val="32"/>
        </w:rPr>
        <w:t xml:space="preserve">(a) </w:t>
      </w:r>
      <w:r w:rsidR="00771FC9">
        <w:rPr>
          <w:rFonts w:asciiTheme="minorHAnsi" w:eastAsia="Times New Roman" w:hAnsiTheme="minorHAnsi" w:cstheme="minorHAnsi"/>
          <w:color w:val="auto"/>
          <w:sz w:val="32"/>
          <w:szCs w:val="32"/>
        </w:rPr>
        <w:t>Regulate</w:t>
      </w:r>
      <w:r w:rsidR="0012251E">
        <w:rPr>
          <w:rFonts w:asciiTheme="minorHAnsi" w:eastAsia="Times New Roman" w:hAnsiTheme="minorHAnsi" w:cstheme="minorHAnsi"/>
          <w:color w:val="auto"/>
          <w:sz w:val="32"/>
          <w:szCs w:val="32"/>
        </w:rPr>
        <w:t>,</w:t>
      </w:r>
      <w:r w:rsidR="00771FC9">
        <w:rPr>
          <w:rFonts w:asciiTheme="minorHAnsi" w:eastAsia="Times New Roman" w:hAnsiTheme="minorHAnsi" w:cstheme="minorHAnsi"/>
          <w:color w:val="auto"/>
          <w:sz w:val="32"/>
          <w:szCs w:val="32"/>
        </w:rPr>
        <w:t xml:space="preserve"> supervise</w:t>
      </w:r>
      <w:r w:rsidR="0012251E">
        <w:rPr>
          <w:rFonts w:asciiTheme="minorHAnsi" w:eastAsia="Times New Roman" w:hAnsiTheme="minorHAnsi" w:cstheme="minorHAnsi"/>
          <w:color w:val="auto"/>
          <w:sz w:val="32"/>
          <w:szCs w:val="32"/>
        </w:rPr>
        <w:t xml:space="preserve">, and enforce the provisions of this </w:t>
      </w:r>
      <w:proofErr w:type="gramStart"/>
      <w:r w:rsidR="0012251E">
        <w:rPr>
          <w:rFonts w:asciiTheme="minorHAnsi" w:eastAsia="Times New Roman" w:hAnsiTheme="minorHAnsi" w:cstheme="minorHAnsi"/>
          <w:color w:val="auto"/>
          <w:sz w:val="32"/>
          <w:szCs w:val="32"/>
        </w:rPr>
        <w:t>section  relating</w:t>
      </w:r>
      <w:proofErr w:type="gramEnd"/>
      <w:r w:rsidR="0012251E">
        <w:rPr>
          <w:rFonts w:asciiTheme="minorHAnsi" w:eastAsia="Times New Roman" w:hAnsiTheme="minorHAnsi" w:cstheme="minorHAnsi"/>
          <w:color w:val="auto"/>
          <w:sz w:val="32"/>
          <w:szCs w:val="32"/>
        </w:rPr>
        <w:t xml:space="preserve"> to</w:t>
      </w:r>
      <w:r w:rsidRPr="0010716F">
        <w:rPr>
          <w:rFonts w:asciiTheme="minorHAnsi" w:eastAsia="Times New Roman" w:hAnsiTheme="minorHAnsi" w:cstheme="minorHAnsi"/>
          <w:color w:val="auto"/>
          <w:sz w:val="32"/>
          <w:szCs w:val="32"/>
        </w:rPr>
        <w:t xml:space="preserve"> s</w:t>
      </w:r>
      <w:r w:rsidR="0012251E">
        <w:rPr>
          <w:rFonts w:asciiTheme="minorHAnsi" w:eastAsia="Times New Roman" w:hAnsiTheme="minorHAnsi" w:cstheme="minorHAnsi"/>
          <w:color w:val="auto"/>
          <w:sz w:val="32"/>
          <w:szCs w:val="32"/>
        </w:rPr>
        <w:t>pecified</w:t>
      </w:r>
      <w:r w:rsidRPr="0010716F">
        <w:rPr>
          <w:rFonts w:asciiTheme="minorHAnsi" w:eastAsia="Times New Roman" w:hAnsiTheme="minorHAnsi" w:cstheme="minorHAnsi"/>
          <w:color w:val="auto"/>
          <w:sz w:val="32"/>
          <w:szCs w:val="32"/>
        </w:rPr>
        <w:t xml:space="preserve"> enforceable rights, language rights, access to land</w:t>
      </w:r>
      <w:r w:rsidR="0012251E">
        <w:rPr>
          <w:rFonts w:asciiTheme="minorHAnsi" w:eastAsia="Times New Roman" w:hAnsiTheme="minorHAnsi" w:cstheme="minorHAnsi"/>
          <w:color w:val="auto"/>
          <w:sz w:val="32"/>
          <w:szCs w:val="32"/>
        </w:rPr>
        <w:t xml:space="preserve">, </w:t>
      </w:r>
      <w:r w:rsidRPr="0010716F">
        <w:rPr>
          <w:rFonts w:asciiTheme="minorHAnsi" w:eastAsia="Times New Roman" w:hAnsiTheme="minorHAnsi" w:cstheme="minorHAnsi"/>
          <w:color w:val="auto"/>
          <w:sz w:val="32"/>
          <w:szCs w:val="32"/>
        </w:rPr>
        <w:lastRenderedPageBreak/>
        <w:t>resources</w:t>
      </w:r>
      <w:r w:rsidR="0012251E">
        <w:rPr>
          <w:rFonts w:asciiTheme="minorHAnsi" w:eastAsia="Times New Roman" w:hAnsiTheme="minorHAnsi" w:cstheme="minorHAnsi"/>
          <w:color w:val="auto"/>
          <w:sz w:val="32"/>
          <w:szCs w:val="32"/>
        </w:rPr>
        <w:t xml:space="preserve"> and access to public service employment and appointments to political positions</w:t>
      </w:r>
      <w:r w:rsidR="00771FC9">
        <w:rPr>
          <w:rFonts w:asciiTheme="minorHAnsi" w:eastAsia="Times New Roman" w:hAnsiTheme="minorHAnsi" w:cstheme="minorHAnsi"/>
          <w:color w:val="auto"/>
          <w:sz w:val="32"/>
          <w:szCs w:val="32"/>
        </w:rPr>
        <w:t>.</w:t>
      </w:r>
    </w:p>
    <w:p w14:paraId="10B03750" w14:textId="496B406D" w:rsidR="0010716F" w:rsidRDefault="0010716F" w:rsidP="0010716F">
      <w:pPr>
        <w:spacing w:before="100" w:beforeAutospacing="1" w:after="100" w:afterAutospacing="1" w:line="276" w:lineRule="auto"/>
        <w:ind w:left="0" w:firstLine="0"/>
        <w:jc w:val="both"/>
        <w:rPr>
          <w:rFonts w:asciiTheme="minorHAnsi" w:eastAsia="Times New Roman" w:hAnsiTheme="minorHAnsi" w:cstheme="minorHAnsi"/>
          <w:color w:val="auto"/>
          <w:sz w:val="32"/>
          <w:szCs w:val="32"/>
        </w:rPr>
      </w:pPr>
      <w:r>
        <w:rPr>
          <w:rFonts w:asciiTheme="minorHAnsi" w:eastAsia="Times New Roman" w:hAnsiTheme="minorHAnsi" w:cstheme="minorHAnsi"/>
          <w:color w:val="auto"/>
          <w:sz w:val="32"/>
          <w:szCs w:val="32"/>
        </w:rPr>
        <w:t>(b)</w:t>
      </w:r>
      <w:r w:rsidRPr="0010716F">
        <w:rPr>
          <w:rFonts w:asciiTheme="minorHAnsi" w:eastAsia="Times New Roman" w:hAnsiTheme="minorHAnsi" w:cstheme="minorHAnsi"/>
          <w:color w:val="auto"/>
          <w:sz w:val="32"/>
          <w:szCs w:val="32"/>
        </w:rPr>
        <w:t>Establish reserved legislative seats or “Minority Caucuse</w:t>
      </w:r>
      <w:r w:rsidR="00A41A68">
        <w:rPr>
          <w:rFonts w:asciiTheme="minorHAnsi" w:eastAsia="Times New Roman" w:hAnsiTheme="minorHAnsi" w:cstheme="minorHAnsi"/>
          <w:color w:val="auto"/>
          <w:sz w:val="32"/>
          <w:szCs w:val="32"/>
        </w:rPr>
        <w:t xml:space="preserve">s” in National/State </w:t>
      </w:r>
      <w:proofErr w:type="gramStart"/>
      <w:r w:rsidR="00A41A68">
        <w:rPr>
          <w:rFonts w:asciiTheme="minorHAnsi" w:eastAsia="Times New Roman" w:hAnsiTheme="minorHAnsi" w:cstheme="minorHAnsi"/>
          <w:color w:val="auto"/>
          <w:sz w:val="32"/>
          <w:szCs w:val="32"/>
        </w:rPr>
        <w:t>Assemblies;</w:t>
      </w:r>
      <w:proofErr w:type="gramEnd"/>
    </w:p>
    <w:p w14:paraId="5346A76B" w14:textId="77777777" w:rsidR="0010716F" w:rsidRDefault="0010716F" w:rsidP="0010716F">
      <w:pPr>
        <w:spacing w:before="100" w:beforeAutospacing="1" w:after="100" w:afterAutospacing="1" w:line="276" w:lineRule="auto"/>
        <w:ind w:left="0" w:firstLine="0"/>
        <w:jc w:val="both"/>
        <w:rPr>
          <w:rFonts w:asciiTheme="minorHAnsi" w:eastAsia="Times New Roman" w:hAnsiTheme="minorHAnsi" w:cstheme="minorHAnsi"/>
          <w:color w:val="auto"/>
          <w:sz w:val="32"/>
          <w:szCs w:val="32"/>
        </w:rPr>
      </w:pPr>
      <w:r>
        <w:rPr>
          <w:rFonts w:asciiTheme="minorHAnsi" w:eastAsia="Times New Roman" w:hAnsiTheme="minorHAnsi" w:cstheme="minorHAnsi"/>
          <w:color w:val="auto"/>
          <w:sz w:val="32"/>
          <w:szCs w:val="32"/>
        </w:rPr>
        <w:t>(c</w:t>
      </w:r>
      <w:r w:rsidR="00953B2D" w:rsidRPr="001341C9">
        <w:rPr>
          <w:rFonts w:asciiTheme="minorHAnsi" w:eastAsia="Times New Roman" w:hAnsiTheme="minorHAnsi" w:cstheme="minorHAnsi"/>
          <w:color w:val="auto"/>
          <w:sz w:val="32"/>
          <w:szCs w:val="32"/>
        </w:rPr>
        <w:t xml:space="preserve">) Investigate violations of minority </w:t>
      </w:r>
      <w:proofErr w:type="gramStart"/>
      <w:r w:rsidR="00953B2D" w:rsidRPr="001341C9">
        <w:rPr>
          <w:rFonts w:asciiTheme="minorHAnsi" w:eastAsia="Times New Roman" w:hAnsiTheme="minorHAnsi" w:cstheme="minorHAnsi"/>
          <w:color w:val="auto"/>
          <w:sz w:val="32"/>
          <w:szCs w:val="32"/>
        </w:rPr>
        <w:t>rights;</w:t>
      </w:r>
      <w:proofErr w:type="gramEnd"/>
      <w:r w:rsidR="00953B2D" w:rsidRPr="001341C9">
        <w:rPr>
          <w:rFonts w:asciiTheme="minorHAnsi" w:eastAsia="Times New Roman" w:hAnsiTheme="minorHAnsi" w:cstheme="minorHAnsi"/>
          <w:color w:val="auto"/>
          <w:sz w:val="32"/>
          <w:szCs w:val="32"/>
        </w:rPr>
        <w:t xml:space="preserve"> </w:t>
      </w:r>
    </w:p>
    <w:p w14:paraId="589185EB" w14:textId="77777777" w:rsidR="00953B2D" w:rsidRPr="001341C9" w:rsidRDefault="0010716F" w:rsidP="0010716F">
      <w:pPr>
        <w:spacing w:before="100" w:beforeAutospacing="1" w:after="100" w:afterAutospacing="1" w:line="276" w:lineRule="auto"/>
        <w:ind w:left="0" w:firstLine="0"/>
        <w:jc w:val="both"/>
        <w:rPr>
          <w:rFonts w:asciiTheme="minorHAnsi" w:eastAsia="Times New Roman" w:hAnsiTheme="minorHAnsi" w:cstheme="minorHAnsi"/>
          <w:color w:val="auto"/>
          <w:sz w:val="32"/>
          <w:szCs w:val="32"/>
        </w:rPr>
      </w:pPr>
      <w:r>
        <w:rPr>
          <w:rFonts w:asciiTheme="minorHAnsi" w:eastAsia="Times New Roman" w:hAnsiTheme="minorHAnsi" w:cstheme="minorHAnsi"/>
          <w:color w:val="auto"/>
          <w:sz w:val="32"/>
          <w:szCs w:val="32"/>
        </w:rPr>
        <w:t>(d</w:t>
      </w:r>
      <w:r w:rsidR="00953B2D" w:rsidRPr="001341C9">
        <w:rPr>
          <w:rFonts w:asciiTheme="minorHAnsi" w:eastAsia="Times New Roman" w:hAnsiTheme="minorHAnsi" w:cstheme="minorHAnsi"/>
          <w:color w:val="auto"/>
          <w:sz w:val="32"/>
          <w:szCs w:val="32"/>
        </w:rPr>
        <w:t xml:space="preserve">) Recommend appropriate </w:t>
      </w:r>
      <w:proofErr w:type="gramStart"/>
      <w:r w:rsidR="00953B2D" w:rsidRPr="001341C9">
        <w:rPr>
          <w:rFonts w:asciiTheme="minorHAnsi" w:eastAsia="Times New Roman" w:hAnsiTheme="minorHAnsi" w:cstheme="minorHAnsi"/>
          <w:color w:val="auto"/>
          <w:sz w:val="32"/>
          <w:szCs w:val="32"/>
        </w:rPr>
        <w:t>remedies;</w:t>
      </w:r>
      <w:proofErr w:type="gramEnd"/>
      <w:r w:rsidR="00953B2D" w:rsidRPr="001341C9">
        <w:rPr>
          <w:rFonts w:asciiTheme="minorHAnsi" w:eastAsia="Times New Roman" w:hAnsiTheme="minorHAnsi" w:cstheme="minorHAnsi"/>
          <w:color w:val="auto"/>
          <w:sz w:val="32"/>
          <w:szCs w:val="32"/>
        </w:rPr>
        <w:t xml:space="preserve"> </w:t>
      </w:r>
    </w:p>
    <w:p w14:paraId="61CB5E3D" w14:textId="77777777" w:rsidR="0010716F" w:rsidRDefault="0010716F" w:rsidP="0010716F">
      <w:pPr>
        <w:spacing w:after="0" w:line="360" w:lineRule="auto"/>
        <w:ind w:left="0" w:firstLine="0"/>
        <w:jc w:val="both"/>
        <w:rPr>
          <w:rFonts w:asciiTheme="minorHAnsi" w:eastAsia="Times New Roman" w:hAnsiTheme="minorHAnsi" w:cstheme="minorHAnsi"/>
          <w:color w:val="auto"/>
          <w:sz w:val="32"/>
          <w:szCs w:val="32"/>
        </w:rPr>
      </w:pPr>
      <w:r>
        <w:rPr>
          <w:rFonts w:asciiTheme="minorHAnsi" w:eastAsia="Times New Roman" w:hAnsiTheme="minorHAnsi" w:cstheme="minorHAnsi"/>
          <w:color w:val="auto"/>
          <w:sz w:val="32"/>
          <w:szCs w:val="32"/>
        </w:rPr>
        <w:t>(e</w:t>
      </w:r>
      <w:r w:rsidR="00953B2D" w:rsidRPr="001341C9">
        <w:rPr>
          <w:rFonts w:asciiTheme="minorHAnsi" w:eastAsia="Times New Roman" w:hAnsiTheme="minorHAnsi" w:cstheme="minorHAnsi"/>
          <w:color w:val="auto"/>
          <w:sz w:val="32"/>
          <w:szCs w:val="32"/>
        </w:rPr>
        <w:t xml:space="preserve">) Promote awareness of minority </w:t>
      </w:r>
      <w:proofErr w:type="gramStart"/>
      <w:r w:rsidR="00953B2D" w:rsidRPr="001341C9">
        <w:rPr>
          <w:rFonts w:asciiTheme="minorHAnsi" w:eastAsia="Times New Roman" w:hAnsiTheme="minorHAnsi" w:cstheme="minorHAnsi"/>
          <w:color w:val="auto"/>
          <w:sz w:val="32"/>
          <w:szCs w:val="32"/>
        </w:rPr>
        <w:t>rights;</w:t>
      </w:r>
      <w:proofErr w:type="gramEnd"/>
      <w:r w:rsidR="00953B2D" w:rsidRPr="001341C9">
        <w:rPr>
          <w:rFonts w:asciiTheme="minorHAnsi" w:eastAsia="Times New Roman" w:hAnsiTheme="minorHAnsi" w:cstheme="minorHAnsi"/>
          <w:color w:val="auto"/>
          <w:sz w:val="32"/>
          <w:szCs w:val="32"/>
        </w:rPr>
        <w:t xml:space="preserve"> </w:t>
      </w:r>
    </w:p>
    <w:p w14:paraId="51EB2A24" w14:textId="77777777" w:rsidR="00953B2D" w:rsidRDefault="0010716F" w:rsidP="0010716F">
      <w:pPr>
        <w:spacing w:after="0" w:line="360" w:lineRule="auto"/>
        <w:ind w:left="0" w:firstLine="0"/>
        <w:jc w:val="both"/>
        <w:rPr>
          <w:rFonts w:asciiTheme="minorHAnsi" w:eastAsia="Times New Roman" w:hAnsiTheme="minorHAnsi" w:cstheme="minorHAnsi"/>
          <w:color w:val="auto"/>
          <w:sz w:val="32"/>
          <w:szCs w:val="32"/>
        </w:rPr>
      </w:pPr>
      <w:r>
        <w:rPr>
          <w:rFonts w:asciiTheme="minorHAnsi" w:eastAsia="Times New Roman" w:hAnsiTheme="minorHAnsi" w:cstheme="minorHAnsi"/>
          <w:color w:val="auto"/>
          <w:sz w:val="32"/>
          <w:szCs w:val="32"/>
        </w:rPr>
        <w:t>(f</w:t>
      </w:r>
      <w:r w:rsidR="00953B2D" w:rsidRPr="001341C9">
        <w:rPr>
          <w:rFonts w:asciiTheme="minorHAnsi" w:eastAsia="Times New Roman" w:hAnsiTheme="minorHAnsi" w:cstheme="minorHAnsi"/>
          <w:color w:val="auto"/>
          <w:sz w:val="32"/>
          <w:szCs w:val="32"/>
        </w:rPr>
        <w:t>) Report annually to the National Assembly.</w:t>
      </w:r>
    </w:p>
    <w:p w14:paraId="45BC9B11" w14:textId="77777777" w:rsidR="00953B2D" w:rsidRPr="001341C9" w:rsidRDefault="00953B2D" w:rsidP="00953B2D">
      <w:pPr>
        <w:spacing w:before="100" w:beforeAutospacing="1" w:after="100" w:afterAutospacing="1" w:line="276" w:lineRule="auto"/>
        <w:ind w:left="0" w:firstLine="0"/>
        <w:jc w:val="both"/>
        <w:rPr>
          <w:rFonts w:asciiTheme="minorHAnsi" w:eastAsia="Times New Roman" w:hAnsiTheme="minorHAnsi" w:cstheme="minorHAnsi"/>
          <w:color w:val="auto"/>
          <w:sz w:val="32"/>
          <w:szCs w:val="32"/>
        </w:rPr>
      </w:pPr>
      <w:r w:rsidRPr="001341C9">
        <w:rPr>
          <w:rFonts w:asciiTheme="minorHAnsi" w:eastAsia="Times New Roman" w:hAnsiTheme="minorHAnsi" w:cstheme="minorHAnsi"/>
          <w:b/>
          <w:bCs/>
          <w:color w:val="auto"/>
          <w:sz w:val="32"/>
          <w:szCs w:val="32"/>
        </w:rPr>
        <w:t>Rationale:</w:t>
      </w:r>
    </w:p>
    <w:p w14:paraId="6F95BBE8" w14:textId="77777777" w:rsidR="00953B2D" w:rsidRPr="001341C9" w:rsidRDefault="00953B2D" w:rsidP="00953B2D">
      <w:pPr>
        <w:numPr>
          <w:ilvl w:val="0"/>
          <w:numId w:val="4"/>
        </w:numPr>
        <w:spacing w:after="0" w:line="240" w:lineRule="auto"/>
        <w:jc w:val="both"/>
        <w:rPr>
          <w:rFonts w:asciiTheme="minorHAnsi" w:eastAsia="Times New Roman" w:hAnsiTheme="minorHAnsi" w:cstheme="minorHAnsi"/>
          <w:color w:val="auto"/>
          <w:sz w:val="32"/>
          <w:szCs w:val="32"/>
        </w:rPr>
      </w:pPr>
      <w:r w:rsidRPr="001341C9">
        <w:rPr>
          <w:rFonts w:asciiTheme="minorHAnsi" w:eastAsia="Times New Roman" w:hAnsiTheme="minorHAnsi" w:cstheme="minorHAnsi"/>
          <w:color w:val="auto"/>
          <w:sz w:val="32"/>
          <w:szCs w:val="32"/>
        </w:rPr>
        <w:t>Provides explicit constitutional protection for vulnerable groups</w:t>
      </w:r>
    </w:p>
    <w:p w14:paraId="5E56A03A" w14:textId="77777777" w:rsidR="00953B2D" w:rsidRPr="001341C9" w:rsidRDefault="00953B2D" w:rsidP="00953B2D">
      <w:pPr>
        <w:numPr>
          <w:ilvl w:val="0"/>
          <w:numId w:val="4"/>
        </w:numPr>
        <w:spacing w:after="0" w:line="240" w:lineRule="auto"/>
        <w:jc w:val="both"/>
        <w:rPr>
          <w:rFonts w:asciiTheme="minorHAnsi" w:eastAsia="Times New Roman" w:hAnsiTheme="minorHAnsi" w:cstheme="minorHAnsi"/>
          <w:color w:val="auto"/>
          <w:sz w:val="32"/>
          <w:szCs w:val="32"/>
        </w:rPr>
      </w:pPr>
      <w:r w:rsidRPr="001341C9">
        <w:rPr>
          <w:rFonts w:asciiTheme="minorHAnsi" w:eastAsia="Times New Roman" w:hAnsiTheme="minorHAnsi" w:cstheme="minorHAnsi"/>
          <w:color w:val="auto"/>
          <w:sz w:val="32"/>
          <w:szCs w:val="32"/>
        </w:rPr>
        <w:t>Establishes enforcement mechanisms</w:t>
      </w:r>
    </w:p>
    <w:p w14:paraId="3C4DAEF5" w14:textId="77777777" w:rsidR="00953B2D" w:rsidRPr="001341C9" w:rsidRDefault="00953B2D" w:rsidP="00953B2D">
      <w:pPr>
        <w:numPr>
          <w:ilvl w:val="0"/>
          <w:numId w:val="4"/>
        </w:numPr>
        <w:spacing w:after="0" w:line="240" w:lineRule="auto"/>
        <w:jc w:val="both"/>
        <w:rPr>
          <w:rFonts w:asciiTheme="minorHAnsi" w:eastAsia="Times New Roman" w:hAnsiTheme="minorHAnsi" w:cstheme="minorHAnsi"/>
          <w:color w:val="auto"/>
          <w:sz w:val="32"/>
          <w:szCs w:val="32"/>
        </w:rPr>
      </w:pPr>
      <w:r w:rsidRPr="001341C9">
        <w:rPr>
          <w:rFonts w:asciiTheme="minorHAnsi" w:eastAsia="Times New Roman" w:hAnsiTheme="minorHAnsi" w:cstheme="minorHAnsi"/>
          <w:color w:val="auto"/>
          <w:sz w:val="32"/>
          <w:szCs w:val="32"/>
        </w:rPr>
        <w:t>Aligns with international human rights standards</w:t>
      </w:r>
    </w:p>
    <w:p w14:paraId="0B3DB756" w14:textId="77777777" w:rsidR="00953B2D" w:rsidRPr="001341C9" w:rsidRDefault="00953B2D" w:rsidP="00953B2D">
      <w:pPr>
        <w:spacing w:before="100" w:beforeAutospacing="1" w:after="100" w:afterAutospacing="1" w:line="276" w:lineRule="auto"/>
        <w:ind w:left="0" w:firstLine="0"/>
        <w:jc w:val="both"/>
        <w:rPr>
          <w:rFonts w:asciiTheme="minorHAnsi" w:eastAsia="Times New Roman" w:hAnsiTheme="minorHAnsi" w:cstheme="minorHAnsi"/>
          <w:color w:val="auto"/>
          <w:sz w:val="32"/>
          <w:szCs w:val="32"/>
        </w:rPr>
      </w:pPr>
      <w:r w:rsidRPr="001341C9">
        <w:rPr>
          <w:rFonts w:asciiTheme="minorHAnsi" w:eastAsia="Times New Roman" w:hAnsiTheme="minorHAnsi" w:cstheme="minorHAnsi"/>
          <w:b/>
          <w:bCs/>
          <w:color w:val="auto"/>
          <w:sz w:val="32"/>
          <w:szCs w:val="32"/>
        </w:rPr>
        <w:t>2.2 Inclusive Education Framework</w:t>
      </w:r>
    </w:p>
    <w:p w14:paraId="59AF18E9" w14:textId="77777777" w:rsidR="00953B2D" w:rsidRPr="001341C9" w:rsidRDefault="00953B2D" w:rsidP="00953B2D">
      <w:pPr>
        <w:spacing w:before="100" w:beforeAutospacing="1" w:after="100" w:afterAutospacing="1" w:line="276" w:lineRule="auto"/>
        <w:ind w:left="0" w:firstLine="0"/>
        <w:jc w:val="both"/>
        <w:rPr>
          <w:rFonts w:asciiTheme="minorHAnsi" w:eastAsia="Times New Roman" w:hAnsiTheme="minorHAnsi" w:cstheme="minorHAnsi"/>
          <w:color w:val="auto"/>
          <w:sz w:val="32"/>
          <w:szCs w:val="32"/>
        </w:rPr>
      </w:pPr>
      <w:r w:rsidRPr="001341C9">
        <w:rPr>
          <w:rFonts w:asciiTheme="minorHAnsi" w:eastAsia="Times New Roman" w:hAnsiTheme="minorHAnsi" w:cstheme="minorHAnsi"/>
          <w:b/>
          <w:bCs/>
          <w:color w:val="auto"/>
          <w:sz w:val="32"/>
          <w:szCs w:val="32"/>
        </w:rPr>
        <w:t>Constitutional Provision to Amend:</w:t>
      </w:r>
      <w:r w:rsidRPr="001341C9">
        <w:rPr>
          <w:rFonts w:asciiTheme="minorHAnsi" w:eastAsia="Times New Roman" w:hAnsiTheme="minorHAnsi" w:cstheme="minorHAnsi"/>
          <w:color w:val="auto"/>
          <w:sz w:val="32"/>
          <w:szCs w:val="32"/>
        </w:rPr>
        <w:t xml:space="preserve"> Section 18 of the 1999 Constitution</w:t>
      </w:r>
    </w:p>
    <w:p w14:paraId="2D5B851A" w14:textId="77777777" w:rsidR="00953B2D" w:rsidRPr="001341C9" w:rsidRDefault="00953B2D" w:rsidP="00953B2D">
      <w:pPr>
        <w:spacing w:before="100" w:beforeAutospacing="1" w:after="100" w:afterAutospacing="1" w:line="276" w:lineRule="auto"/>
        <w:ind w:left="0" w:firstLine="0"/>
        <w:jc w:val="both"/>
        <w:rPr>
          <w:rFonts w:asciiTheme="minorHAnsi" w:eastAsia="Times New Roman" w:hAnsiTheme="minorHAnsi" w:cstheme="minorHAnsi"/>
          <w:color w:val="auto"/>
          <w:sz w:val="32"/>
          <w:szCs w:val="32"/>
        </w:rPr>
      </w:pPr>
      <w:r w:rsidRPr="001341C9">
        <w:rPr>
          <w:rFonts w:asciiTheme="minorHAnsi" w:eastAsia="Times New Roman" w:hAnsiTheme="minorHAnsi" w:cstheme="minorHAnsi"/>
          <w:b/>
          <w:bCs/>
          <w:color w:val="auto"/>
          <w:sz w:val="32"/>
          <w:szCs w:val="32"/>
        </w:rPr>
        <w:t>Proposed Amendment:</w:t>
      </w:r>
      <w:r w:rsidRPr="001341C9">
        <w:rPr>
          <w:rFonts w:asciiTheme="minorHAnsi" w:eastAsia="Times New Roman" w:hAnsiTheme="minorHAnsi" w:cstheme="minorHAnsi"/>
          <w:color w:val="auto"/>
          <w:sz w:val="32"/>
          <w:szCs w:val="32"/>
        </w:rPr>
        <w:t xml:space="preserve"> Insert new subsection (4) to Section 18:</w:t>
      </w:r>
    </w:p>
    <w:p w14:paraId="2B0E03D9" w14:textId="77777777" w:rsidR="00953B2D" w:rsidRPr="001341C9" w:rsidRDefault="00953B2D" w:rsidP="00953B2D">
      <w:pPr>
        <w:spacing w:before="100" w:beforeAutospacing="1" w:after="100" w:afterAutospacing="1" w:line="276" w:lineRule="auto"/>
        <w:ind w:left="0" w:firstLine="0"/>
        <w:jc w:val="both"/>
        <w:rPr>
          <w:rFonts w:asciiTheme="minorHAnsi" w:eastAsia="Times New Roman" w:hAnsiTheme="minorHAnsi" w:cstheme="minorHAnsi"/>
          <w:color w:val="auto"/>
          <w:sz w:val="32"/>
          <w:szCs w:val="32"/>
        </w:rPr>
      </w:pPr>
      <w:r w:rsidRPr="001341C9">
        <w:rPr>
          <w:rFonts w:asciiTheme="minorHAnsi" w:eastAsia="Times New Roman" w:hAnsiTheme="minorHAnsi" w:cstheme="minorHAnsi"/>
          <w:color w:val="auto"/>
          <w:sz w:val="32"/>
          <w:szCs w:val="32"/>
        </w:rPr>
        <w:t xml:space="preserve">Educational curricula at all levels shall: </w:t>
      </w:r>
    </w:p>
    <w:p w14:paraId="53B667A9" w14:textId="2FB59732" w:rsidR="00953B2D" w:rsidRPr="001341C9" w:rsidRDefault="00953B2D" w:rsidP="00953B2D">
      <w:pPr>
        <w:spacing w:after="0" w:line="240" w:lineRule="auto"/>
        <w:ind w:left="720" w:firstLine="0"/>
        <w:jc w:val="both"/>
        <w:rPr>
          <w:rFonts w:asciiTheme="minorHAnsi" w:eastAsia="Times New Roman" w:hAnsiTheme="minorHAnsi" w:cstheme="minorHAnsi"/>
          <w:color w:val="auto"/>
          <w:sz w:val="32"/>
          <w:szCs w:val="32"/>
        </w:rPr>
      </w:pPr>
      <w:r w:rsidRPr="001341C9">
        <w:rPr>
          <w:rFonts w:asciiTheme="minorHAnsi" w:eastAsia="Times New Roman" w:hAnsiTheme="minorHAnsi" w:cstheme="minorHAnsi"/>
          <w:color w:val="auto"/>
          <w:sz w:val="32"/>
          <w:szCs w:val="32"/>
        </w:rPr>
        <w:t>(a)</w:t>
      </w:r>
      <w:r w:rsidR="0012251E">
        <w:rPr>
          <w:rFonts w:asciiTheme="minorHAnsi" w:eastAsia="Times New Roman" w:hAnsiTheme="minorHAnsi" w:cstheme="minorHAnsi"/>
          <w:color w:val="auto"/>
          <w:sz w:val="32"/>
          <w:szCs w:val="32"/>
        </w:rPr>
        <w:t>.</w:t>
      </w:r>
      <w:r w:rsidRPr="001341C9">
        <w:rPr>
          <w:rFonts w:asciiTheme="minorHAnsi" w:eastAsia="Times New Roman" w:hAnsiTheme="minorHAnsi" w:cstheme="minorHAnsi"/>
          <w:color w:val="auto"/>
          <w:sz w:val="32"/>
          <w:szCs w:val="32"/>
        </w:rPr>
        <w:t xml:space="preserve"> Promote the rich cultural diversity of </w:t>
      </w:r>
      <w:proofErr w:type="gramStart"/>
      <w:r w:rsidRPr="001341C9">
        <w:rPr>
          <w:rFonts w:asciiTheme="minorHAnsi" w:eastAsia="Times New Roman" w:hAnsiTheme="minorHAnsi" w:cstheme="minorHAnsi"/>
          <w:color w:val="auto"/>
          <w:sz w:val="32"/>
          <w:szCs w:val="32"/>
        </w:rPr>
        <w:t>Nigeria;</w:t>
      </w:r>
      <w:proofErr w:type="gramEnd"/>
      <w:r w:rsidRPr="001341C9">
        <w:rPr>
          <w:rFonts w:asciiTheme="minorHAnsi" w:eastAsia="Times New Roman" w:hAnsiTheme="minorHAnsi" w:cstheme="minorHAnsi"/>
          <w:color w:val="auto"/>
          <w:sz w:val="32"/>
          <w:szCs w:val="32"/>
        </w:rPr>
        <w:t xml:space="preserve"> </w:t>
      </w:r>
    </w:p>
    <w:p w14:paraId="17B39158" w14:textId="3D7E41F8" w:rsidR="00953B2D" w:rsidRPr="001341C9" w:rsidRDefault="00953B2D" w:rsidP="00953B2D">
      <w:pPr>
        <w:spacing w:after="0" w:line="240" w:lineRule="auto"/>
        <w:ind w:left="720" w:firstLine="0"/>
        <w:jc w:val="both"/>
        <w:rPr>
          <w:rFonts w:asciiTheme="minorHAnsi" w:eastAsia="Times New Roman" w:hAnsiTheme="minorHAnsi" w:cstheme="minorHAnsi"/>
          <w:color w:val="auto"/>
          <w:sz w:val="32"/>
          <w:szCs w:val="32"/>
        </w:rPr>
      </w:pPr>
      <w:r w:rsidRPr="001341C9">
        <w:rPr>
          <w:rFonts w:asciiTheme="minorHAnsi" w:eastAsia="Times New Roman" w:hAnsiTheme="minorHAnsi" w:cstheme="minorHAnsi"/>
          <w:color w:val="auto"/>
          <w:sz w:val="32"/>
          <w:szCs w:val="32"/>
        </w:rPr>
        <w:t>(b)</w:t>
      </w:r>
      <w:r w:rsidR="0012251E">
        <w:rPr>
          <w:rFonts w:asciiTheme="minorHAnsi" w:eastAsia="Times New Roman" w:hAnsiTheme="minorHAnsi" w:cstheme="minorHAnsi"/>
          <w:color w:val="auto"/>
          <w:sz w:val="32"/>
          <w:szCs w:val="32"/>
        </w:rPr>
        <w:t>.</w:t>
      </w:r>
      <w:r w:rsidRPr="001341C9">
        <w:rPr>
          <w:rFonts w:asciiTheme="minorHAnsi" w:eastAsia="Times New Roman" w:hAnsiTheme="minorHAnsi" w:cstheme="minorHAnsi"/>
          <w:color w:val="auto"/>
          <w:sz w:val="32"/>
          <w:szCs w:val="32"/>
        </w:rPr>
        <w:t xml:space="preserve"> Include the teaching of Nigerian languages and cultures; (</w:t>
      </w:r>
    </w:p>
    <w:p w14:paraId="5EDB935D" w14:textId="32FD60FB" w:rsidR="00953B2D" w:rsidRPr="001341C9" w:rsidRDefault="0012251E" w:rsidP="00953B2D">
      <w:pPr>
        <w:spacing w:after="0" w:line="240" w:lineRule="auto"/>
        <w:ind w:left="720" w:firstLine="0"/>
        <w:jc w:val="both"/>
        <w:rPr>
          <w:rFonts w:asciiTheme="minorHAnsi" w:eastAsia="Times New Roman" w:hAnsiTheme="minorHAnsi" w:cstheme="minorHAnsi"/>
          <w:color w:val="auto"/>
          <w:sz w:val="32"/>
          <w:szCs w:val="32"/>
        </w:rPr>
      </w:pPr>
      <w:r>
        <w:rPr>
          <w:rFonts w:asciiTheme="minorHAnsi" w:eastAsia="Times New Roman" w:hAnsiTheme="minorHAnsi" w:cstheme="minorHAnsi"/>
          <w:color w:val="auto"/>
          <w:sz w:val="32"/>
          <w:szCs w:val="32"/>
        </w:rPr>
        <w:t>(</w:t>
      </w:r>
      <w:r w:rsidR="00953B2D" w:rsidRPr="001341C9">
        <w:rPr>
          <w:rFonts w:asciiTheme="minorHAnsi" w:eastAsia="Times New Roman" w:hAnsiTheme="minorHAnsi" w:cstheme="minorHAnsi"/>
          <w:color w:val="auto"/>
          <w:sz w:val="32"/>
          <w:szCs w:val="32"/>
        </w:rPr>
        <w:t>c)</w:t>
      </w:r>
      <w:r>
        <w:rPr>
          <w:rFonts w:asciiTheme="minorHAnsi" w:eastAsia="Times New Roman" w:hAnsiTheme="minorHAnsi" w:cstheme="minorHAnsi"/>
          <w:color w:val="auto"/>
          <w:sz w:val="32"/>
          <w:szCs w:val="32"/>
        </w:rPr>
        <w:t>.</w:t>
      </w:r>
      <w:r w:rsidR="00953B2D" w:rsidRPr="001341C9">
        <w:rPr>
          <w:rFonts w:asciiTheme="minorHAnsi" w:eastAsia="Times New Roman" w:hAnsiTheme="minorHAnsi" w:cstheme="minorHAnsi"/>
          <w:color w:val="auto"/>
          <w:sz w:val="32"/>
          <w:szCs w:val="32"/>
        </w:rPr>
        <w:t xml:space="preserve"> Foster national unity while celebrating </w:t>
      </w:r>
      <w:proofErr w:type="gramStart"/>
      <w:r w:rsidR="00953B2D" w:rsidRPr="001341C9">
        <w:rPr>
          <w:rFonts w:asciiTheme="minorHAnsi" w:eastAsia="Times New Roman" w:hAnsiTheme="minorHAnsi" w:cstheme="minorHAnsi"/>
          <w:color w:val="auto"/>
          <w:sz w:val="32"/>
          <w:szCs w:val="32"/>
        </w:rPr>
        <w:t>diversity;</w:t>
      </w:r>
      <w:proofErr w:type="gramEnd"/>
      <w:r w:rsidR="00953B2D" w:rsidRPr="001341C9">
        <w:rPr>
          <w:rFonts w:asciiTheme="minorHAnsi" w:eastAsia="Times New Roman" w:hAnsiTheme="minorHAnsi" w:cstheme="minorHAnsi"/>
          <w:color w:val="auto"/>
          <w:sz w:val="32"/>
          <w:szCs w:val="32"/>
        </w:rPr>
        <w:t xml:space="preserve"> </w:t>
      </w:r>
    </w:p>
    <w:p w14:paraId="28B1520B" w14:textId="32938491" w:rsidR="00953B2D" w:rsidRDefault="00953B2D" w:rsidP="0012251E">
      <w:pPr>
        <w:spacing w:after="0" w:line="240" w:lineRule="auto"/>
        <w:ind w:left="720" w:firstLine="0"/>
        <w:jc w:val="both"/>
        <w:rPr>
          <w:rFonts w:asciiTheme="minorHAnsi" w:eastAsia="Times New Roman" w:hAnsiTheme="minorHAnsi" w:cstheme="minorHAnsi"/>
          <w:color w:val="auto"/>
          <w:sz w:val="32"/>
          <w:szCs w:val="32"/>
        </w:rPr>
      </w:pPr>
      <w:r w:rsidRPr="001341C9">
        <w:rPr>
          <w:rFonts w:asciiTheme="minorHAnsi" w:eastAsia="Times New Roman" w:hAnsiTheme="minorHAnsi" w:cstheme="minorHAnsi"/>
          <w:color w:val="auto"/>
          <w:sz w:val="32"/>
          <w:szCs w:val="32"/>
        </w:rPr>
        <w:t>(d)</w:t>
      </w:r>
      <w:r w:rsidR="0012251E">
        <w:rPr>
          <w:rFonts w:asciiTheme="minorHAnsi" w:eastAsia="Times New Roman" w:hAnsiTheme="minorHAnsi" w:cstheme="minorHAnsi"/>
          <w:color w:val="auto"/>
          <w:sz w:val="32"/>
          <w:szCs w:val="32"/>
        </w:rPr>
        <w:t>.</w:t>
      </w:r>
      <w:r w:rsidRPr="001341C9">
        <w:rPr>
          <w:rFonts w:asciiTheme="minorHAnsi" w:eastAsia="Times New Roman" w:hAnsiTheme="minorHAnsi" w:cstheme="minorHAnsi"/>
          <w:color w:val="auto"/>
          <w:sz w:val="32"/>
          <w:szCs w:val="32"/>
        </w:rPr>
        <w:t xml:space="preserve"> Ensure balanced representation of all regions in historical narratives.</w:t>
      </w:r>
    </w:p>
    <w:p w14:paraId="24909E21" w14:textId="088D6A41" w:rsidR="0012251E" w:rsidRDefault="0012251E" w:rsidP="0012251E">
      <w:pPr>
        <w:spacing w:after="0" w:line="240" w:lineRule="auto"/>
        <w:ind w:left="720" w:firstLine="0"/>
        <w:jc w:val="both"/>
        <w:rPr>
          <w:rFonts w:asciiTheme="minorHAnsi" w:eastAsia="Times New Roman" w:hAnsiTheme="minorHAnsi" w:cstheme="minorHAnsi"/>
          <w:color w:val="auto"/>
          <w:sz w:val="32"/>
          <w:szCs w:val="32"/>
        </w:rPr>
      </w:pPr>
      <w:r>
        <w:rPr>
          <w:rFonts w:asciiTheme="minorHAnsi" w:eastAsia="Times New Roman" w:hAnsiTheme="minorHAnsi" w:cstheme="minorHAnsi"/>
          <w:color w:val="auto"/>
          <w:sz w:val="32"/>
          <w:szCs w:val="32"/>
        </w:rPr>
        <w:lastRenderedPageBreak/>
        <w:t>(e). Encourage various ethnic and cultural associations to promote local languages within the regions</w:t>
      </w:r>
    </w:p>
    <w:p w14:paraId="6DCCC828" w14:textId="77777777" w:rsidR="0012251E" w:rsidRDefault="0012251E" w:rsidP="0012251E">
      <w:pPr>
        <w:spacing w:after="0" w:line="240" w:lineRule="auto"/>
        <w:ind w:left="720" w:firstLine="0"/>
        <w:jc w:val="both"/>
        <w:rPr>
          <w:rFonts w:asciiTheme="minorHAnsi" w:eastAsia="Times New Roman" w:hAnsiTheme="minorHAnsi" w:cstheme="minorHAnsi"/>
          <w:color w:val="auto"/>
          <w:sz w:val="32"/>
          <w:szCs w:val="32"/>
        </w:rPr>
      </w:pPr>
    </w:p>
    <w:p w14:paraId="35A5421E" w14:textId="5B0F1CB2" w:rsidR="00953B2D" w:rsidRPr="001341C9" w:rsidRDefault="00953B2D" w:rsidP="0012251E">
      <w:pPr>
        <w:spacing w:after="0" w:line="240" w:lineRule="auto"/>
        <w:ind w:left="720" w:firstLine="0"/>
        <w:jc w:val="both"/>
        <w:rPr>
          <w:rFonts w:asciiTheme="minorHAnsi" w:eastAsia="Times New Roman" w:hAnsiTheme="minorHAnsi" w:cstheme="minorHAnsi"/>
          <w:color w:val="auto"/>
          <w:sz w:val="32"/>
          <w:szCs w:val="32"/>
        </w:rPr>
      </w:pPr>
      <w:r w:rsidRPr="001341C9">
        <w:rPr>
          <w:rFonts w:asciiTheme="minorHAnsi" w:eastAsia="Times New Roman" w:hAnsiTheme="minorHAnsi" w:cstheme="minorHAnsi"/>
          <w:b/>
          <w:bCs/>
          <w:color w:val="auto"/>
          <w:sz w:val="32"/>
          <w:szCs w:val="32"/>
        </w:rPr>
        <w:t>Rationale:</w:t>
      </w:r>
    </w:p>
    <w:p w14:paraId="1FE655BD" w14:textId="77777777" w:rsidR="00953B2D" w:rsidRPr="001341C9" w:rsidRDefault="00953B2D" w:rsidP="00953B2D">
      <w:pPr>
        <w:numPr>
          <w:ilvl w:val="0"/>
          <w:numId w:val="5"/>
        </w:numPr>
        <w:spacing w:after="0" w:line="240" w:lineRule="auto"/>
        <w:jc w:val="both"/>
        <w:rPr>
          <w:rFonts w:asciiTheme="minorHAnsi" w:eastAsia="Times New Roman" w:hAnsiTheme="minorHAnsi" w:cstheme="minorHAnsi"/>
          <w:color w:val="auto"/>
          <w:sz w:val="32"/>
          <w:szCs w:val="32"/>
        </w:rPr>
      </w:pPr>
      <w:r w:rsidRPr="001341C9">
        <w:rPr>
          <w:rFonts w:asciiTheme="minorHAnsi" w:eastAsia="Times New Roman" w:hAnsiTheme="minorHAnsi" w:cstheme="minorHAnsi"/>
          <w:color w:val="auto"/>
          <w:sz w:val="32"/>
          <w:szCs w:val="32"/>
        </w:rPr>
        <w:t>Promotes cultural preservation and understanding</w:t>
      </w:r>
    </w:p>
    <w:p w14:paraId="6273E928" w14:textId="5BBBBBBB" w:rsidR="00953B2D" w:rsidRPr="001341C9" w:rsidRDefault="0012251E" w:rsidP="00953B2D">
      <w:pPr>
        <w:numPr>
          <w:ilvl w:val="0"/>
          <w:numId w:val="5"/>
        </w:numPr>
        <w:spacing w:after="0" w:line="240" w:lineRule="auto"/>
        <w:jc w:val="both"/>
        <w:rPr>
          <w:rFonts w:asciiTheme="minorHAnsi" w:eastAsia="Times New Roman" w:hAnsiTheme="minorHAnsi" w:cstheme="minorHAnsi"/>
          <w:color w:val="auto"/>
          <w:sz w:val="32"/>
          <w:szCs w:val="32"/>
        </w:rPr>
      </w:pPr>
      <w:r>
        <w:rPr>
          <w:rFonts w:asciiTheme="minorHAnsi" w:eastAsia="Times New Roman" w:hAnsiTheme="minorHAnsi" w:cstheme="minorHAnsi"/>
          <w:color w:val="auto"/>
          <w:sz w:val="32"/>
          <w:szCs w:val="32"/>
        </w:rPr>
        <w:t>Guaranteed compulsory access</w:t>
      </w:r>
      <w:r w:rsidR="006D12A7">
        <w:rPr>
          <w:rFonts w:asciiTheme="minorHAnsi" w:eastAsia="Times New Roman" w:hAnsiTheme="minorHAnsi" w:cstheme="minorHAnsi"/>
          <w:color w:val="auto"/>
          <w:sz w:val="32"/>
          <w:szCs w:val="32"/>
        </w:rPr>
        <w:t xml:space="preserve"> for every Nigerian Child to</w:t>
      </w:r>
      <w:r>
        <w:rPr>
          <w:rFonts w:asciiTheme="minorHAnsi" w:eastAsia="Times New Roman" w:hAnsiTheme="minorHAnsi" w:cstheme="minorHAnsi"/>
          <w:color w:val="auto"/>
          <w:sz w:val="32"/>
          <w:szCs w:val="32"/>
        </w:rPr>
        <w:t xml:space="preserve"> basic</w:t>
      </w:r>
      <w:r w:rsidR="00953B2D" w:rsidRPr="001341C9">
        <w:rPr>
          <w:rFonts w:asciiTheme="minorHAnsi" w:eastAsia="Times New Roman" w:hAnsiTheme="minorHAnsi" w:cstheme="minorHAnsi"/>
          <w:color w:val="auto"/>
          <w:sz w:val="32"/>
          <w:szCs w:val="32"/>
        </w:rPr>
        <w:t xml:space="preserve"> education</w:t>
      </w:r>
      <w:r w:rsidR="006D12A7">
        <w:rPr>
          <w:rFonts w:asciiTheme="minorHAnsi" w:eastAsia="Times New Roman" w:hAnsiTheme="minorHAnsi" w:cstheme="minorHAnsi"/>
          <w:color w:val="auto"/>
          <w:sz w:val="32"/>
          <w:szCs w:val="32"/>
        </w:rPr>
        <w:t xml:space="preserve"> and promote equal access to higher education</w:t>
      </w:r>
    </w:p>
    <w:p w14:paraId="13C497E6" w14:textId="77777777" w:rsidR="00953B2D" w:rsidRPr="001341C9" w:rsidRDefault="00953B2D" w:rsidP="00953B2D">
      <w:pPr>
        <w:numPr>
          <w:ilvl w:val="0"/>
          <w:numId w:val="5"/>
        </w:numPr>
        <w:spacing w:after="0" w:line="240" w:lineRule="auto"/>
        <w:jc w:val="both"/>
        <w:rPr>
          <w:rFonts w:asciiTheme="minorHAnsi" w:eastAsia="Times New Roman" w:hAnsiTheme="minorHAnsi" w:cstheme="minorHAnsi"/>
          <w:color w:val="auto"/>
          <w:sz w:val="32"/>
          <w:szCs w:val="32"/>
        </w:rPr>
      </w:pPr>
      <w:r w:rsidRPr="001341C9">
        <w:rPr>
          <w:rFonts w:asciiTheme="minorHAnsi" w:eastAsia="Times New Roman" w:hAnsiTheme="minorHAnsi" w:cstheme="minorHAnsi"/>
          <w:color w:val="auto"/>
          <w:sz w:val="32"/>
          <w:szCs w:val="32"/>
        </w:rPr>
        <w:t>Strengthens national cohesion through inclusive education</w:t>
      </w:r>
    </w:p>
    <w:p w14:paraId="13C9CE50" w14:textId="77777777" w:rsidR="00374851" w:rsidRPr="001341C9" w:rsidRDefault="00374851" w:rsidP="006D12A7">
      <w:pPr>
        <w:spacing w:after="0" w:line="240" w:lineRule="auto"/>
        <w:ind w:left="0" w:firstLine="0"/>
        <w:jc w:val="both"/>
        <w:rPr>
          <w:rFonts w:asciiTheme="minorHAnsi" w:eastAsia="Times New Roman" w:hAnsiTheme="minorHAnsi" w:cstheme="minorHAnsi"/>
          <w:color w:val="auto"/>
          <w:sz w:val="32"/>
          <w:szCs w:val="32"/>
        </w:rPr>
      </w:pPr>
    </w:p>
    <w:p w14:paraId="3FFC92C0" w14:textId="2E1F58C7" w:rsidR="00374851" w:rsidRPr="001341C9" w:rsidRDefault="00374851" w:rsidP="00374851">
      <w:pPr>
        <w:spacing w:after="0" w:line="240" w:lineRule="auto"/>
        <w:jc w:val="both"/>
        <w:rPr>
          <w:rFonts w:asciiTheme="minorHAnsi" w:eastAsia="Times New Roman" w:hAnsiTheme="minorHAnsi" w:cstheme="minorHAnsi"/>
          <w:color w:val="auto"/>
          <w:sz w:val="32"/>
          <w:szCs w:val="32"/>
        </w:rPr>
      </w:pPr>
      <w:r w:rsidRPr="001341C9">
        <w:rPr>
          <w:rFonts w:asciiTheme="minorHAnsi" w:eastAsia="Times New Roman" w:hAnsiTheme="minorHAnsi" w:cstheme="minorHAnsi"/>
          <w:color w:val="auto"/>
          <w:sz w:val="32"/>
          <w:szCs w:val="32"/>
        </w:rPr>
        <w:t>2.</w:t>
      </w:r>
      <w:r w:rsidR="006D12A7">
        <w:rPr>
          <w:rFonts w:asciiTheme="minorHAnsi" w:eastAsia="Times New Roman" w:hAnsiTheme="minorHAnsi" w:cstheme="minorHAnsi"/>
          <w:color w:val="auto"/>
          <w:sz w:val="32"/>
          <w:szCs w:val="32"/>
        </w:rPr>
        <w:t>3</w:t>
      </w:r>
      <w:r w:rsidRPr="001341C9">
        <w:rPr>
          <w:rFonts w:asciiTheme="minorHAnsi" w:eastAsia="Times New Roman" w:hAnsiTheme="minorHAnsi" w:cstheme="minorHAnsi"/>
          <w:color w:val="auto"/>
          <w:sz w:val="32"/>
          <w:szCs w:val="32"/>
        </w:rPr>
        <w:t xml:space="preserve"> Affirmative Action. Create policies to address historical injustices and promote equal opportunities for Minority groups.</w:t>
      </w:r>
    </w:p>
    <w:p w14:paraId="5796B8B9" w14:textId="77777777" w:rsidR="00374851" w:rsidRPr="001341C9" w:rsidRDefault="00374851" w:rsidP="00374851">
      <w:pPr>
        <w:spacing w:after="0" w:line="240" w:lineRule="auto"/>
        <w:jc w:val="both"/>
        <w:rPr>
          <w:rFonts w:asciiTheme="minorHAnsi" w:eastAsia="Times New Roman" w:hAnsiTheme="minorHAnsi" w:cstheme="minorHAnsi"/>
          <w:color w:val="auto"/>
          <w:sz w:val="32"/>
          <w:szCs w:val="32"/>
        </w:rPr>
      </w:pPr>
    </w:p>
    <w:p w14:paraId="4C397D67" w14:textId="4D926D5B" w:rsidR="00374851" w:rsidRPr="001341C9" w:rsidRDefault="00374851" w:rsidP="00374851">
      <w:pPr>
        <w:jc w:val="both"/>
        <w:rPr>
          <w:rFonts w:asciiTheme="minorHAnsi" w:hAnsiTheme="minorHAnsi" w:cstheme="minorHAnsi"/>
          <w:sz w:val="32"/>
          <w:szCs w:val="32"/>
        </w:rPr>
      </w:pPr>
      <w:r w:rsidRPr="001341C9">
        <w:rPr>
          <w:rFonts w:asciiTheme="minorHAnsi" w:eastAsia="Times New Roman" w:hAnsiTheme="minorHAnsi" w:cstheme="minorHAnsi"/>
          <w:color w:val="auto"/>
          <w:sz w:val="32"/>
          <w:szCs w:val="32"/>
        </w:rPr>
        <w:t>2.</w:t>
      </w:r>
      <w:r w:rsidR="006D12A7">
        <w:rPr>
          <w:rFonts w:asciiTheme="minorHAnsi" w:eastAsia="Times New Roman" w:hAnsiTheme="minorHAnsi" w:cstheme="minorHAnsi"/>
          <w:color w:val="auto"/>
          <w:sz w:val="32"/>
          <w:szCs w:val="32"/>
        </w:rPr>
        <w:t>4</w:t>
      </w:r>
      <w:r w:rsidRPr="001341C9">
        <w:rPr>
          <w:rFonts w:asciiTheme="minorHAnsi" w:eastAsia="Times New Roman" w:hAnsiTheme="minorHAnsi" w:cstheme="minorHAnsi"/>
          <w:color w:val="auto"/>
          <w:sz w:val="32"/>
          <w:szCs w:val="32"/>
        </w:rPr>
        <w:t xml:space="preserve"> </w:t>
      </w:r>
      <w:r w:rsidRPr="001341C9">
        <w:rPr>
          <w:rFonts w:asciiTheme="minorHAnsi" w:hAnsiTheme="minorHAnsi" w:cstheme="minorHAnsi"/>
          <w:sz w:val="32"/>
          <w:szCs w:val="32"/>
        </w:rPr>
        <w:t>Ensure national awareness to promote understanding and respect for Minority rights.</w:t>
      </w:r>
    </w:p>
    <w:p w14:paraId="548CBD58" w14:textId="77777777" w:rsidR="00374851" w:rsidRPr="001341C9" w:rsidRDefault="00374851" w:rsidP="00374851">
      <w:pPr>
        <w:spacing w:after="0" w:line="240" w:lineRule="auto"/>
        <w:jc w:val="both"/>
        <w:rPr>
          <w:rFonts w:asciiTheme="minorHAnsi" w:eastAsia="Times New Roman" w:hAnsiTheme="minorHAnsi" w:cstheme="minorHAnsi"/>
          <w:color w:val="auto"/>
          <w:sz w:val="32"/>
          <w:szCs w:val="32"/>
        </w:rPr>
      </w:pPr>
    </w:p>
    <w:p w14:paraId="3648CC82" w14:textId="3967560D" w:rsidR="00DC356D" w:rsidRDefault="00DC356D" w:rsidP="00DC356D">
      <w:pPr>
        <w:spacing w:after="0" w:line="240" w:lineRule="auto"/>
        <w:jc w:val="both"/>
        <w:rPr>
          <w:rFonts w:asciiTheme="minorHAnsi" w:hAnsiTheme="minorHAnsi" w:cstheme="minorHAnsi"/>
          <w:sz w:val="32"/>
          <w:szCs w:val="32"/>
        </w:rPr>
      </w:pPr>
      <w:r w:rsidRPr="001341C9">
        <w:rPr>
          <w:rFonts w:asciiTheme="minorHAnsi" w:eastAsia="Times New Roman" w:hAnsiTheme="minorHAnsi" w:cstheme="minorHAnsi"/>
          <w:color w:val="auto"/>
          <w:sz w:val="32"/>
          <w:szCs w:val="32"/>
        </w:rPr>
        <w:t>2.</w:t>
      </w:r>
      <w:r w:rsidR="006D12A7">
        <w:rPr>
          <w:rFonts w:asciiTheme="minorHAnsi" w:eastAsia="Times New Roman" w:hAnsiTheme="minorHAnsi" w:cstheme="minorHAnsi"/>
          <w:color w:val="auto"/>
          <w:sz w:val="32"/>
          <w:szCs w:val="32"/>
        </w:rPr>
        <w:t>5</w:t>
      </w:r>
      <w:r w:rsidRPr="001341C9">
        <w:rPr>
          <w:rFonts w:asciiTheme="minorHAnsi" w:eastAsia="Times New Roman" w:hAnsiTheme="minorHAnsi" w:cstheme="minorHAnsi"/>
          <w:color w:val="auto"/>
          <w:sz w:val="32"/>
          <w:szCs w:val="32"/>
        </w:rPr>
        <w:t xml:space="preserve"> </w:t>
      </w:r>
      <w:r w:rsidRPr="001341C9">
        <w:rPr>
          <w:rFonts w:asciiTheme="minorHAnsi" w:hAnsiTheme="minorHAnsi" w:cstheme="minorHAnsi"/>
          <w:sz w:val="32"/>
          <w:szCs w:val="32"/>
        </w:rPr>
        <w:t>Protection from discrimination based on ethnicity or religion.</w:t>
      </w:r>
    </w:p>
    <w:p w14:paraId="21DA7484" w14:textId="77777777" w:rsidR="00A41A68" w:rsidRPr="001341C9" w:rsidRDefault="00A41A68" w:rsidP="00DC356D">
      <w:pPr>
        <w:spacing w:after="0" w:line="240" w:lineRule="auto"/>
        <w:jc w:val="both"/>
        <w:rPr>
          <w:rFonts w:asciiTheme="minorHAnsi" w:eastAsia="Times New Roman" w:hAnsiTheme="minorHAnsi" w:cstheme="minorHAnsi"/>
          <w:color w:val="auto"/>
          <w:sz w:val="32"/>
          <w:szCs w:val="32"/>
        </w:rPr>
      </w:pPr>
    </w:p>
    <w:p w14:paraId="54B4A4E6" w14:textId="77777777" w:rsidR="00953B2D" w:rsidRPr="001341C9" w:rsidRDefault="00953B2D" w:rsidP="00953B2D">
      <w:pPr>
        <w:spacing w:before="100" w:beforeAutospacing="1" w:after="100" w:afterAutospacing="1" w:line="276" w:lineRule="auto"/>
        <w:ind w:left="0" w:firstLine="0"/>
        <w:jc w:val="both"/>
        <w:outlineLvl w:val="1"/>
        <w:rPr>
          <w:rFonts w:asciiTheme="minorHAnsi" w:eastAsia="Times New Roman" w:hAnsiTheme="minorHAnsi" w:cstheme="minorHAnsi"/>
          <w:b/>
          <w:bCs/>
          <w:color w:val="auto"/>
          <w:sz w:val="32"/>
          <w:szCs w:val="32"/>
        </w:rPr>
      </w:pPr>
      <w:r w:rsidRPr="001341C9">
        <w:rPr>
          <w:rFonts w:asciiTheme="minorHAnsi" w:eastAsia="Times New Roman" w:hAnsiTheme="minorHAnsi" w:cstheme="minorHAnsi"/>
          <w:b/>
          <w:bCs/>
          <w:color w:val="auto"/>
          <w:sz w:val="32"/>
          <w:szCs w:val="32"/>
        </w:rPr>
        <w:t>3. STATE CREATION FRAMEWORK</w:t>
      </w:r>
    </w:p>
    <w:p w14:paraId="3126E731" w14:textId="77777777" w:rsidR="00953B2D" w:rsidRPr="001341C9" w:rsidRDefault="00953B2D" w:rsidP="00953B2D">
      <w:pPr>
        <w:spacing w:before="100" w:beforeAutospacing="1" w:after="100" w:afterAutospacing="1" w:line="276" w:lineRule="auto"/>
        <w:ind w:left="0" w:firstLine="0"/>
        <w:jc w:val="both"/>
        <w:outlineLvl w:val="2"/>
        <w:rPr>
          <w:rFonts w:asciiTheme="minorHAnsi" w:eastAsia="Times New Roman" w:hAnsiTheme="minorHAnsi" w:cstheme="minorHAnsi"/>
          <w:b/>
          <w:bCs/>
          <w:color w:val="auto"/>
          <w:sz w:val="32"/>
          <w:szCs w:val="32"/>
        </w:rPr>
      </w:pPr>
      <w:r w:rsidRPr="001341C9">
        <w:rPr>
          <w:rFonts w:asciiTheme="minorHAnsi" w:eastAsia="Times New Roman" w:hAnsiTheme="minorHAnsi" w:cstheme="minorHAnsi"/>
          <w:b/>
          <w:bCs/>
          <w:color w:val="auto"/>
          <w:sz w:val="32"/>
          <w:szCs w:val="32"/>
        </w:rPr>
        <w:t>3.1 Specific Criteria for State Creation</w:t>
      </w:r>
    </w:p>
    <w:p w14:paraId="3C802243" w14:textId="77777777" w:rsidR="00953B2D" w:rsidRPr="001341C9" w:rsidRDefault="00953B2D" w:rsidP="00953B2D">
      <w:pPr>
        <w:spacing w:before="100" w:beforeAutospacing="1" w:after="100" w:afterAutospacing="1" w:line="276" w:lineRule="auto"/>
        <w:ind w:left="0" w:firstLine="0"/>
        <w:jc w:val="both"/>
        <w:rPr>
          <w:rFonts w:asciiTheme="minorHAnsi" w:eastAsia="Times New Roman" w:hAnsiTheme="minorHAnsi" w:cstheme="minorHAnsi"/>
          <w:color w:val="auto"/>
          <w:sz w:val="32"/>
          <w:szCs w:val="32"/>
        </w:rPr>
      </w:pPr>
      <w:r w:rsidRPr="001341C9">
        <w:rPr>
          <w:rFonts w:asciiTheme="minorHAnsi" w:eastAsia="Times New Roman" w:hAnsiTheme="minorHAnsi" w:cstheme="minorHAnsi"/>
          <w:b/>
          <w:bCs/>
          <w:color w:val="auto"/>
          <w:sz w:val="32"/>
          <w:szCs w:val="32"/>
        </w:rPr>
        <w:t>Constitutional Provision to Amend:</w:t>
      </w:r>
      <w:r w:rsidRPr="001341C9">
        <w:rPr>
          <w:rFonts w:asciiTheme="minorHAnsi" w:eastAsia="Times New Roman" w:hAnsiTheme="minorHAnsi" w:cstheme="minorHAnsi"/>
          <w:color w:val="auto"/>
          <w:sz w:val="32"/>
          <w:szCs w:val="32"/>
        </w:rPr>
        <w:t xml:space="preserve"> Section 8 of the 1999 Constitution</w:t>
      </w:r>
    </w:p>
    <w:p w14:paraId="1AAF278E" w14:textId="77777777" w:rsidR="00953B2D" w:rsidRPr="001341C9" w:rsidRDefault="00953B2D" w:rsidP="00953B2D">
      <w:pPr>
        <w:spacing w:before="100" w:beforeAutospacing="1" w:after="100" w:afterAutospacing="1" w:line="276" w:lineRule="auto"/>
        <w:ind w:left="0" w:firstLine="0"/>
        <w:jc w:val="both"/>
        <w:rPr>
          <w:rFonts w:asciiTheme="minorHAnsi" w:eastAsia="Times New Roman" w:hAnsiTheme="minorHAnsi" w:cstheme="minorHAnsi"/>
          <w:color w:val="auto"/>
          <w:sz w:val="32"/>
          <w:szCs w:val="32"/>
        </w:rPr>
      </w:pPr>
      <w:r w:rsidRPr="001341C9">
        <w:rPr>
          <w:rFonts w:asciiTheme="minorHAnsi" w:eastAsia="Times New Roman" w:hAnsiTheme="minorHAnsi" w:cstheme="minorHAnsi"/>
          <w:b/>
          <w:bCs/>
          <w:color w:val="auto"/>
          <w:sz w:val="32"/>
          <w:szCs w:val="32"/>
        </w:rPr>
        <w:t>Current Provision Analysis:</w:t>
      </w:r>
      <w:r w:rsidRPr="001341C9">
        <w:rPr>
          <w:rFonts w:asciiTheme="minorHAnsi" w:eastAsia="Times New Roman" w:hAnsiTheme="minorHAnsi" w:cstheme="minorHAnsi"/>
          <w:color w:val="auto"/>
          <w:sz w:val="32"/>
          <w:szCs w:val="32"/>
        </w:rPr>
        <w:t xml:space="preserve"> Section 8 provides basic requirements for state creation but lacks detailed criteria for assessment.</w:t>
      </w:r>
    </w:p>
    <w:p w14:paraId="4C8D2370" w14:textId="77777777" w:rsidR="00953B2D" w:rsidRPr="001341C9" w:rsidRDefault="00953B2D" w:rsidP="00953B2D">
      <w:pPr>
        <w:spacing w:before="100" w:beforeAutospacing="1" w:after="100" w:afterAutospacing="1" w:line="276" w:lineRule="auto"/>
        <w:ind w:left="0" w:firstLine="0"/>
        <w:jc w:val="both"/>
        <w:rPr>
          <w:rFonts w:asciiTheme="minorHAnsi" w:eastAsia="Times New Roman" w:hAnsiTheme="minorHAnsi" w:cstheme="minorHAnsi"/>
          <w:color w:val="auto"/>
          <w:sz w:val="32"/>
          <w:szCs w:val="32"/>
        </w:rPr>
      </w:pPr>
      <w:r w:rsidRPr="001341C9">
        <w:rPr>
          <w:rFonts w:asciiTheme="minorHAnsi" w:eastAsia="Times New Roman" w:hAnsiTheme="minorHAnsi" w:cstheme="minorHAnsi"/>
          <w:b/>
          <w:bCs/>
          <w:color w:val="auto"/>
          <w:sz w:val="32"/>
          <w:szCs w:val="32"/>
        </w:rPr>
        <w:t>Proposed Amendment:</w:t>
      </w:r>
      <w:r w:rsidRPr="001341C9">
        <w:rPr>
          <w:rFonts w:asciiTheme="minorHAnsi" w:eastAsia="Times New Roman" w:hAnsiTheme="minorHAnsi" w:cstheme="minorHAnsi"/>
          <w:color w:val="auto"/>
          <w:sz w:val="32"/>
          <w:szCs w:val="32"/>
        </w:rPr>
        <w:t xml:space="preserve"> Insert new subsection (6) to Section 8:</w:t>
      </w:r>
    </w:p>
    <w:p w14:paraId="5D956A02" w14:textId="77777777" w:rsidR="00953B2D" w:rsidRPr="001341C9" w:rsidRDefault="00953B2D" w:rsidP="00953B2D">
      <w:pPr>
        <w:spacing w:after="0" w:line="240" w:lineRule="auto"/>
        <w:ind w:left="0" w:firstLine="0"/>
        <w:jc w:val="both"/>
        <w:rPr>
          <w:rFonts w:asciiTheme="minorHAnsi" w:eastAsia="Times New Roman" w:hAnsiTheme="minorHAnsi" w:cstheme="minorHAnsi"/>
          <w:color w:val="auto"/>
          <w:sz w:val="32"/>
          <w:szCs w:val="32"/>
        </w:rPr>
      </w:pPr>
      <w:r w:rsidRPr="001341C9">
        <w:rPr>
          <w:rFonts w:asciiTheme="minorHAnsi" w:eastAsia="Times New Roman" w:hAnsiTheme="minorHAnsi" w:cstheme="minorHAnsi"/>
          <w:color w:val="auto"/>
          <w:sz w:val="32"/>
          <w:szCs w:val="32"/>
        </w:rPr>
        <w:t xml:space="preserve">(6) In addition to the requirements in subsections (1) to (5), the creation of new states shall be guided by the following criteria: </w:t>
      </w:r>
    </w:p>
    <w:p w14:paraId="4810C543" w14:textId="4C5D1367" w:rsidR="00953B2D" w:rsidRPr="001341C9" w:rsidRDefault="00953B2D" w:rsidP="00953B2D">
      <w:pPr>
        <w:spacing w:after="0" w:line="240" w:lineRule="auto"/>
        <w:ind w:left="720" w:firstLine="0"/>
        <w:jc w:val="both"/>
        <w:rPr>
          <w:rFonts w:asciiTheme="minorHAnsi" w:eastAsia="Times New Roman" w:hAnsiTheme="minorHAnsi" w:cstheme="minorHAnsi"/>
          <w:color w:val="auto"/>
          <w:sz w:val="32"/>
          <w:szCs w:val="32"/>
        </w:rPr>
      </w:pPr>
      <w:r w:rsidRPr="001341C9">
        <w:rPr>
          <w:rFonts w:asciiTheme="minorHAnsi" w:eastAsia="Times New Roman" w:hAnsiTheme="minorHAnsi" w:cstheme="minorHAnsi"/>
          <w:color w:val="auto"/>
          <w:sz w:val="32"/>
          <w:szCs w:val="32"/>
        </w:rPr>
        <w:t>(a)</w:t>
      </w:r>
      <w:r w:rsidR="006D12A7">
        <w:rPr>
          <w:rFonts w:asciiTheme="minorHAnsi" w:eastAsia="Times New Roman" w:hAnsiTheme="minorHAnsi" w:cstheme="minorHAnsi"/>
          <w:color w:val="auto"/>
          <w:sz w:val="32"/>
          <w:szCs w:val="32"/>
        </w:rPr>
        <w:t>.</w:t>
      </w:r>
      <w:r w:rsidRPr="001341C9">
        <w:rPr>
          <w:rFonts w:asciiTheme="minorHAnsi" w:eastAsia="Times New Roman" w:hAnsiTheme="minorHAnsi" w:cstheme="minorHAnsi"/>
          <w:color w:val="auto"/>
          <w:sz w:val="32"/>
          <w:szCs w:val="32"/>
        </w:rPr>
        <w:t xml:space="preserve"> Economic viability and capacity for self-</w:t>
      </w:r>
      <w:proofErr w:type="gramStart"/>
      <w:r w:rsidRPr="001341C9">
        <w:rPr>
          <w:rFonts w:asciiTheme="minorHAnsi" w:eastAsia="Times New Roman" w:hAnsiTheme="minorHAnsi" w:cstheme="minorHAnsi"/>
          <w:color w:val="auto"/>
          <w:sz w:val="32"/>
          <w:szCs w:val="32"/>
        </w:rPr>
        <w:t>sustenance;</w:t>
      </w:r>
      <w:proofErr w:type="gramEnd"/>
      <w:r w:rsidRPr="001341C9">
        <w:rPr>
          <w:rFonts w:asciiTheme="minorHAnsi" w:eastAsia="Times New Roman" w:hAnsiTheme="minorHAnsi" w:cstheme="minorHAnsi"/>
          <w:color w:val="auto"/>
          <w:sz w:val="32"/>
          <w:szCs w:val="32"/>
        </w:rPr>
        <w:t xml:space="preserve"> </w:t>
      </w:r>
    </w:p>
    <w:p w14:paraId="466C82D1" w14:textId="29BE38BA" w:rsidR="00953B2D" w:rsidRPr="001341C9" w:rsidRDefault="00953B2D" w:rsidP="00953B2D">
      <w:pPr>
        <w:spacing w:after="0" w:line="240" w:lineRule="auto"/>
        <w:ind w:left="720" w:firstLine="0"/>
        <w:jc w:val="both"/>
        <w:rPr>
          <w:rFonts w:asciiTheme="minorHAnsi" w:eastAsia="Times New Roman" w:hAnsiTheme="minorHAnsi" w:cstheme="minorHAnsi"/>
          <w:color w:val="auto"/>
          <w:sz w:val="32"/>
          <w:szCs w:val="32"/>
        </w:rPr>
      </w:pPr>
      <w:r w:rsidRPr="001341C9">
        <w:rPr>
          <w:rFonts w:asciiTheme="minorHAnsi" w:eastAsia="Times New Roman" w:hAnsiTheme="minorHAnsi" w:cstheme="minorHAnsi"/>
          <w:color w:val="auto"/>
          <w:sz w:val="32"/>
          <w:szCs w:val="32"/>
        </w:rPr>
        <w:t>(b)</w:t>
      </w:r>
      <w:r w:rsidR="006D12A7">
        <w:rPr>
          <w:rFonts w:asciiTheme="minorHAnsi" w:eastAsia="Times New Roman" w:hAnsiTheme="minorHAnsi" w:cstheme="minorHAnsi"/>
          <w:color w:val="auto"/>
          <w:sz w:val="32"/>
          <w:szCs w:val="32"/>
        </w:rPr>
        <w:t>.</w:t>
      </w:r>
      <w:r w:rsidRPr="001341C9">
        <w:rPr>
          <w:rFonts w:asciiTheme="minorHAnsi" w:eastAsia="Times New Roman" w:hAnsiTheme="minorHAnsi" w:cstheme="minorHAnsi"/>
          <w:color w:val="auto"/>
          <w:sz w:val="32"/>
          <w:szCs w:val="32"/>
        </w:rPr>
        <w:t xml:space="preserve"> Cultural and ethnic cohesion of the proposed </w:t>
      </w:r>
      <w:proofErr w:type="gramStart"/>
      <w:r w:rsidRPr="001341C9">
        <w:rPr>
          <w:rFonts w:asciiTheme="minorHAnsi" w:eastAsia="Times New Roman" w:hAnsiTheme="minorHAnsi" w:cstheme="minorHAnsi"/>
          <w:color w:val="auto"/>
          <w:sz w:val="32"/>
          <w:szCs w:val="32"/>
        </w:rPr>
        <w:t>state;</w:t>
      </w:r>
      <w:proofErr w:type="gramEnd"/>
      <w:r w:rsidRPr="001341C9">
        <w:rPr>
          <w:rFonts w:asciiTheme="minorHAnsi" w:eastAsia="Times New Roman" w:hAnsiTheme="minorHAnsi" w:cstheme="minorHAnsi"/>
          <w:color w:val="auto"/>
          <w:sz w:val="32"/>
          <w:szCs w:val="32"/>
        </w:rPr>
        <w:t xml:space="preserve"> </w:t>
      </w:r>
    </w:p>
    <w:p w14:paraId="4BE35FD8" w14:textId="0192F70A" w:rsidR="00953B2D" w:rsidRPr="001341C9" w:rsidRDefault="00953B2D" w:rsidP="00953B2D">
      <w:pPr>
        <w:spacing w:after="0" w:line="240" w:lineRule="auto"/>
        <w:ind w:left="720" w:firstLine="0"/>
        <w:jc w:val="both"/>
        <w:rPr>
          <w:rFonts w:asciiTheme="minorHAnsi" w:eastAsia="Times New Roman" w:hAnsiTheme="minorHAnsi" w:cstheme="minorHAnsi"/>
          <w:color w:val="auto"/>
          <w:sz w:val="32"/>
          <w:szCs w:val="32"/>
        </w:rPr>
      </w:pPr>
      <w:r w:rsidRPr="001341C9">
        <w:rPr>
          <w:rFonts w:asciiTheme="minorHAnsi" w:eastAsia="Times New Roman" w:hAnsiTheme="minorHAnsi" w:cstheme="minorHAnsi"/>
          <w:color w:val="auto"/>
          <w:sz w:val="32"/>
          <w:szCs w:val="32"/>
        </w:rPr>
        <w:lastRenderedPageBreak/>
        <w:t>(c)</w:t>
      </w:r>
      <w:r w:rsidR="006D12A7">
        <w:rPr>
          <w:rFonts w:asciiTheme="minorHAnsi" w:eastAsia="Times New Roman" w:hAnsiTheme="minorHAnsi" w:cstheme="minorHAnsi"/>
          <w:color w:val="auto"/>
          <w:sz w:val="32"/>
          <w:szCs w:val="32"/>
        </w:rPr>
        <w:t>.</w:t>
      </w:r>
      <w:r w:rsidRPr="001341C9">
        <w:rPr>
          <w:rFonts w:asciiTheme="minorHAnsi" w:eastAsia="Times New Roman" w:hAnsiTheme="minorHAnsi" w:cstheme="minorHAnsi"/>
          <w:color w:val="auto"/>
          <w:sz w:val="32"/>
          <w:szCs w:val="32"/>
        </w:rPr>
        <w:t xml:space="preserve"> Geographic contiguity and </w:t>
      </w:r>
      <w:proofErr w:type="gramStart"/>
      <w:r w:rsidRPr="001341C9">
        <w:rPr>
          <w:rFonts w:asciiTheme="minorHAnsi" w:eastAsia="Times New Roman" w:hAnsiTheme="minorHAnsi" w:cstheme="minorHAnsi"/>
          <w:color w:val="auto"/>
          <w:sz w:val="32"/>
          <w:szCs w:val="32"/>
        </w:rPr>
        <w:t>accessibility;</w:t>
      </w:r>
      <w:proofErr w:type="gramEnd"/>
      <w:r w:rsidRPr="001341C9">
        <w:rPr>
          <w:rFonts w:asciiTheme="minorHAnsi" w:eastAsia="Times New Roman" w:hAnsiTheme="minorHAnsi" w:cstheme="minorHAnsi"/>
          <w:color w:val="auto"/>
          <w:sz w:val="32"/>
          <w:szCs w:val="32"/>
        </w:rPr>
        <w:t xml:space="preserve"> </w:t>
      </w:r>
    </w:p>
    <w:p w14:paraId="6CE0CC17" w14:textId="0FAD23CE" w:rsidR="00953B2D" w:rsidRPr="001341C9" w:rsidRDefault="00953B2D" w:rsidP="00953B2D">
      <w:pPr>
        <w:spacing w:after="0" w:line="240" w:lineRule="auto"/>
        <w:ind w:left="720" w:firstLine="0"/>
        <w:jc w:val="both"/>
        <w:rPr>
          <w:rFonts w:asciiTheme="minorHAnsi" w:eastAsia="Times New Roman" w:hAnsiTheme="minorHAnsi" w:cstheme="minorHAnsi"/>
          <w:color w:val="auto"/>
          <w:sz w:val="32"/>
          <w:szCs w:val="32"/>
        </w:rPr>
      </w:pPr>
      <w:r w:rsidRPr="001341C9">
        <w:rPr>
          <w:rFonts w:asciiTheme="minorHAnsi" w:eastAsia="Times New Roman" w:hAnsiTheme="minorHAnsi" w:cstheme="minorHAnsi"/>
          <w:color w:val="auto"/>
          <w:sz w:val="32"/>
          <w:szCs w:val="32"/>
        </w:rPr>
        <w:t>(d</w:t>
      </w:r>
      <w:proofErr w:type="gramStart"/>
      <w:r w:rsidRPr="001341C9">
        <w:rPr>
          <w:rFonts w:asciiTheme="minorHAnsi" w:eastAsia="Times New Roman" w:hAnsiTheme="minorHAnsi" w:cstheme="minorHAnsi"/>
          <w:color w:val="auto"/>
          <w:sz w:val="32"/>
          <w:szCs w:val="32"/>
        </w:rPr>
        <w:t>)</w:t>
      </w:r>
      <w:r w:rsidR="006D12A7">
        <w:rPr>
          <w:rFonts w:asciiTheme="minorHAnsi" w:eastAsia="Times New Roman" w:hAnsiTheme="minorHAnsi" w:cstheme="minorHAnsi"/>
          <w:color w:val="auto"/>
          <w:sz w:val="32"/>
          <w:szCs w:val="32"/>
        </w:rPr>
        <w:t>.</w:t>
      </w:r>
      <w:r w:rsidRPr="001341C9">
        <w:rPr>
          <w:rFonts w:asciiTheme="minorHAnsi" w:eastAsia="Times New Roman" w:hAnsiTheme="minorHAnsi" w:cstheme="minorHAnsi"/>
          <w:color w:val="auto"/>
          <w:sz w:val="32"/>
          <w:szCs w:val="32"/>
        </w:rPr>
        <w:t>Minimum</w:t>
      </w:r>
      <w:proofErr w:type="gramEnd"/>
      <w:r w:rsidRPr="001341C9">
        <w:rPr>
          <w:rFonts w:asciiTheme="minorHAnsi" w:eastAsia="Times New Roman" w:hAnsiTheme="minorHAnsi" w:cstheme="minorHAnsi"/>
          <w:color w:val="auto"/>
          <w:sz w:val="32"/>
          <w:szCs w:val="32"/>
        </w:rPr>
        <w:t xml:space="preserve"> population threshold as determined by the National Population </w:t>
      </w:r>
      <w:proofErr w:type="gramStart"/>
      <w:r w:rsidRPr="001341C9">
        <w:rPr>
          <w:rFonts w:asciiTheme="minorHAnsi" w:eastAsia="Times New Roman" w:hAnsiTheme="minorHAnsi" w:cstheme="minorHAnsi"/>
          <w:color w:val="auto"/>
          <w:sz w:val="32"/>
          <w:szCs w:val="32"/>
        </w:rPr>
        <w:t>Commission;</w:t>
      </w:r>
      <w:proofErr w:type="gramEnd"/>
      <w:r w:rsidRPr="001341C9">
        <w:rPr>
          <w:rFonts w:asciiTheme="minorHAnsi" w:eastAsia="Times New Roman" w:hAnsiTheme="minorHAnsi" w:cstheme="minorHAnsi"/>
          <w:color w:val="auto"/>
          <w:sz w:val="32"/>
          <w:szCs w:val="32"/>
        </w:rPr>
        <w:t xml:space="preserve"> </w:t>
      </w:r>
    </w:p>
    <w:p w14:paraId="07027A68" w14:textId="00435EE5" w:rsidR="00953B2D" w:rsidRPr="001341C9" w:rsidRDefault="00953B2D" w:rsidP="00953B2D">
      <w:pPr>
        <w:spacing w:after="0" w:line="240" w:lineRule="auto"/>
        <w:ind w:left="720" w:firstLine="0"/>
        <w:jc w:val="both"/>
        <w:rPr>
          <w:rFonts w:asciiTheme="minorHAnsi" w:eastAsia="Times New Roman" w:hAnsiTheme="minorHAnsi" w:cstheme="minorHAnsi"/>
          <w:color w:val="auto"/>
          <w:sz w:val="32"/>
          <w:szCs w:val="32"/>
        </w:rPr>
      </w:pPr>
      <w:r w:rsidRPr="001341C9">
        <w:rPr>
          <w:rFonts w:asciiTheme="minorHAnsi" w:eastAsia="Times New Roman" w:hAnsiTheme="minorHAnsi" w:cstheme="minorHAnsi"/>
          <w:color w:val="auto"/>
          <w:sz w:val="32"/>
          <w:szCs w:val="32"/>
        </w:rPr>
        <w:t>(e)</w:t>
      </w:r>
      <w:r w:rsidR="006D12A7">
        <w:rPr>
          <w:rFonts w:asciiTheme="minorHAnsi" w:eastAsia="Times New Roman" w:hAnsiTheme="minorHAnsi" w:cstheme="minorHAnsi"/>
          <w:color w:val="auto"/>
          <w:sz w:val="32"/>
          <w:szCs w:val="32"/>
        </w:rPr>
        <w:t>.</w:t>
      </w:r>
      <w:r w:rsidRPr="001341C9">
        <w:rPr>
          <w:rFonts w:asciiTheme="minorHAnsi" w:eastAsia="Times New Roman" w:hAnsiTheme="minorHAnsi" w:cstheme="minorHAnsi"/>
          <w:color w:val="auto"/>
          <w:sz w:val="32"/>
          <w:szCs w:val="32"/>
        </w:rPr>
        <w:t xml:space="preserve"> Availability of natural and human </w:t>
      </w:r>
      <w:proofErr w:type="gramStart"/>
      <w:r w:rsidRPr="001341C9">
        <w:rPr>
          <w:rFonts w:asciiTheme="minorHAnsi" w:eastAsia="Times New Roman" w:hAnsiTheme="minorHAnsi" w:cstheme="minorHAnsi"/>
          <w:color w:val="auto"/>
          <w:sz w:val="32"/>
          <w:szCs w:val="32"/>
        </w:rPr>
        <w:t>resources;</w:t>
      </w:r>
      <w:proofErr w:type="gramEnd"/>
      <w:r w:rsidRPr="001341C9">
        <w:rPr>
          <w:rFonts w:asciiTheme="minorHAnsi" w:eastAsia="Times New Roman" w:hAnsiTheme="minorHAnsi" w:cstheme="minorHAnsi"/>
          <w:color w:val="auto"/>
          <w:sz w:val="32"/>
          <w:szCs w:val="32"/>
        </w:rPr>
        <w:t xml:space="preserve"> </w:t>
      </w:r>
    </w:p>
    <w:p w14:paraId="051E986A" w14:textId="339C2E7D" w:rsidR="00953B2D" w:rsidRPr="001341C9" w:rsidRDefault="00953B2D" w:rsidP="00953B2D">
      <w:pPr>
        <w:spacing w:after="0" w:line="240" w:lineRule="auto"/>
        <w:ind w:left="720" w:firstLine="0"/>
        <w:jc w:val="both"/>
        <w:rPr>
          <w:rFonts w:asciiTheme="minorHAnsi" w:eastAsia="Times New Roman" w:hAnsiTheme="minorHAnsi" w:cstheme="minorHAnsi"/>
          <w:color w:val="auto"/>
          <w:sz w:val="32"/>
          <w:szCs w:val="32"/>
        </w:rPr>
      </w:pPr>
      <w:r w:rsidRPr="001341C9">
        <w:rPr>
          <w:rFonts w:asciiTheme="minorHAnsi" w:eastAsia="Times New Roman" w:hAnsiTheme="minorHAnsi" w:cstheme="minorHAnsi"/>
          <w:color w:val="auto"/>
          <w:sz w:val="32"/>
          <w:szCs w:val="32"/>
        </w:rPr>
        <w:t>(f)</w:t>
      </w:r>
      <w:r w:rsidR="006D12A7">
        <w:rPr>
          <w:rFonts w:asciiTheme="minorHAnsi" w:eastAsia="Times New Roman" w:hAnsiTheme="minorHAnsi" w:cstheme="minorHAnsi"/>
          <w:color w:val="auto"/>
          <w:sz w:val="32"/>
          <w:szCs w:val="32"/>
        </w:rPr>
        <w:t>.</w:t>
      </w:r>
      <w:r w:rsidRPr="001341C9">
        <w:rPr>
          <w:rFonts w:asciiTheme="minorHAnsi" w:eastAsia="Times New Roman" w:hAnsiTheme="minorHAnsi" w:cstheme="minorHAnsi"/>
          <w:color w:val="auto"/>
          <w:sz w:val="32"/>
          <w:szCs w:val="32"/>
        </w:rPr>
        <w:t xml:space="preserve"> Security considerations and border integrity.</w:t>
      </w:r>
    </w:p>
    <w:p w14:paraId="01C9C991" w14:textId="77777777" w:rsidR="00953B2D" w:rsidRPr="001341C9" w:rsidRDefault="00953B2D" w:rsidP="00953B2D">
      <w:pPr>
        <w:spacing w:before="100" w:beforeAutospacing="1" w:after="100" w:afterAutospacing="1" w:line="276" w:lineRule="auto"/>
        <w:ind w:left="0" w:firstLine="0"/>
        <w:jc w:val="both"/>
        <w:rPr>
          <w:rFonts w:asciiTheme="minorHAnsi" w:eastAsia="Times New Roman" w:hAnsiTheme="minorHAnsi" w:cstheme="minorHAnsi"/>
          <w:color w:val="auto"/>
          <w:sz w:val="32"/>
          <w:szCs w:val="32"/>
        </w:rPr>
      </w:pPr>
      <w:r w:rsidRPr="001341C9">
        <w:rPr>
          <w:rFonts w:asciiTheme="minorHAnsi" w:eastAsia="Times New Roman" w:hAnsiTheme="minorHAnsi" w:cstheme="minorHAnsi"/>
          <w:b/>
          <w:bCs/>
          <w:color w:val="auto"/>
          <w:sz w:val="32"/>
          <w:szCs w:val="32"/>
        </w:rPr>
        <w:t>Rationale:</w:t>
      </w:r>
    </w:p>
    <w:p w14:paraId="354675DA" w14:textId="77777777" w:rsidR="00953B2D" w:rsidRPr="001341C9" w:rsidRDefault="00953B2D" w:rsidP="00953B2D">
      <w:pPr>
        <w:numPr>
          <w:ilvl w:val="0"/>
          <w:numId w:val="6"/>
        </w:numPr>
        <w:spacing w:after="0" w:line="240" w:lineRule="auto"/>
        <w:jc w:val="both"/>
        <w:rPr>
          <w:rFonts w:asciiTheme="minorHAnsi" w:eastAsia="Times New Roman" w:hAnsiTheme="minorHAnsi" w:cstheme="minorHAnsi"/>
          <w:color w:val="auto"/>
          <w:sz w:val="32"/>
          <w:szCs w:val="32"/>
        </w:rPr>
      </w:pPr>
      <w:r w:rsidRPr="001341C9">
        <w:rPr>
          <w:rFonts w:asciiTheme="minorHAnsi" w:eastAsia="Times New Roman" w:hAnsiTheme="minorHAnsi" w:cstheme="minorHAnsi"/>
          <w:color w:val="auto"/>
          <w:sz w:val="32"/>
          <w:szCs w:val="32"/>
        </w:rPr>
        <w:t>Ensures systematic evaluation of state creation requests</w:t>
      </w:r>
    </w:p>
    <w:p w14:paraId="6B23EC2F" w14:textId="77777777" w:rsidR="00953B2D" w:rsidRPr="001341C9" w:rsidRDefault="00953B2D" w:rsidP="00953B2D">
      <w:pPr>
        <w:numPr>
          <w:ilvl w:val="0"/>
          <w:numId w:val="6"/>
        </w:numPr>
        <w:spacing w:after="0" w:line="240" w:lineRule="auto"/>
        <w:jc w:val="both"/>
        <w:rPr>
          <w:rFonts w:asciiTheme="minorHAnsi" w:eastAsia="Times New Roman" w:hAnsiTheme="minorHAnsi" w:cstheme="minorHAnsi"/>
          <w:color w:val="auto"/>
          <w:sz w:val="32"/>
          <w:szCs w:val="32"/>
        </w:rPr>
      </w:pPr>
      <w:r w:rsidRPr="001341C9">
        <w:rPr>
          <w:rFonts w:asciiTheme="minorHAnsi" w:eastAsia="Times New Roman" w:hAnsiTheme="minorHAnsi" w:cstheme="minorHAnsi"/>
          <w:color w:val="auto"/>
          <w:sz w:val="32"/>
          <w:szCs w:val="32"/>
        </w:rPr>
        <w:t>Prevents creation of economically unviable states</w:t>
      </w:r>
    </w:p>
    <w:p w14:paraId="5C28BC8F" w14:textId="77777777" w:rsidR="00953B2D" w:rsidRPr="001341C9" w:rsidRDefault="00953B2D" w:rsidP="00953B2D">
      <w:pPr>
        <w:numPr>
          <w:ilvl w:val="0"/>
          <w:numId w:val="6"/>
        </w:numPr>
        <w:spacing w:after="0" w:line="240" w:lineRule="auto"/>
        <w:jc w:val="both"/>
        <w:rPr>
          <w:rFonts w:asciiTheme="minorHAnsi" w:eastAsia="Times New Roman" w:hAnsiTheme="minorHAnsi" w:cstheme="minorHAnsi"/>
          <w:color w:val="auto"/>
          <w:sz w:val="32"/>
          <w:szCs w:val="32"/>
        </w:rPr>
      </w:pPr>
      <w:r w:rsidRPr="001341C9">
        <w:rPr>
          <w:rFonts w:asciiTheme="minorHAnsi" w:eastAsia="Times New Roman" w:hAnsiTheme="minorHAnsi" w:cstheme="minorHAnsi"/>
          <w:color w:val="auto"/>
          <w:sz w:val="32"/>
          <w:szCs w:val="32"/>
        </w:rPr>
        <w:t>Promotes sustainable development</w:t>
      </w:r>
    </w:p>
    <w:p w14:paraId="21D6B2F6" w14:textId="77777777" w:rsidR="00953B2D" w:rsidRPr="001341C9" w:rsidRDefault="00953B2D" w:rsidP="00953B2D">
      <w:pPr>
        <w:spacing w:before="100" w:beforeAutospacing="1" w:after="100" w:afterAutospacing="1" w:line="276" w:lineRule="auto"/>
        <w:ind w:left="0" w:firstLine="0"/>
        <w:jc w:val="both"/>
        <w:outlineLvl w:val="2"/>
        <w:rPr>
          <w:rFonts w:asciiTheme="minorHAnsi" w:eastAsia="Times New Roman" w:hAnsiTheme="minorHAnsi" w:cstheme="minorHAnsi"/>
          <w:b/>
          <w:bCs/>
          <w:color w:val="auto"/>
          <w:sz w:val="32"/>
          <w:szCs w:val="32"/>
        </w:rPr>
      </w:pPr>
      <w:r w:rsidRPr="001341C9">
        <w:rPr>
          <w:rFonts w:asciiTheme="minorHAnsi" w:eastAsia="Times New Roman" w:hAnsiTheme="minorHAnsi" w:cstheme="minorHAnsi"/>
          <w:b/>
          <w:bCs/>
          <w:color w:val="auto"/>
          <w:sz w:val="32"/>
          <w:szCs w:val="32"/>
        </w:rPr>
        <w:t>3.2 Inclusive State Creation Process</w:t>
      </w:r>
    </w:p>
    <w:p w14:paraId="449C4841" w14:textId="77777777" w:rsidR="00953B2D" w:rsidRPr="001341C9" w:rsidRDefault="00953B2D" w:rsidP="00953B2D">
      <w:pPr>
        <w:spacing w:before="100" w:beforeAutospacing="1" w:after="100" w:afterAutospacing="1" w:line="276" w:lineRule="auto"/>
        <w:ind w:left="0" w:firstLine="0"/>
        <w:jc w:val="both"/>
        <w:rPr>
          <w:rFonts w:asciiTheme="minorHAnsi" w:eastAsia="Times New Roman" w:hAnsiTheme="minorHAnsi" w:cstheme="minorHAnsi"/>
          <w:color w:val="auto"/>
          <w:sz w:val="32"/>
          <w:szCs w:val="32"/>
        </w:rPr>
      </w:pPr>
      <w:r w:rsidRPr="001341C9">
        <w:rPr>
          <w:rFonts w:asciiTheme="minorHAnsi" w:eastAsia="Times New Roman" w:hAnsiTheme="minorHAnsi" w:cstheme="minorHAnsi"/>
          <w:b/>
          <w:bCs/>
          <w:color w:val="auto"/>
          <w:sz w:val="32"/>
          <w:szCs w:val="32"/>
        </w:rPr>
        <w:t>Proposed Amendment:</w:t>
      </w:r>
      <w:r w:rsidRPr="001341C9">
        <w:rPr>
          <w:rFonts w:asciiTheme="minorHAnsi" w:eastAsia="Times New Roman" w:hAnsiTheme="minorHAnsi" w:cstheme="minorHAnsi"/>
          <w:color w:val="auto"/>
          <w:sz w:val="32"/>
          <w:szCs w:val="32"/>
        </w:rPr>
        <w:t xml:space="preserve"> Insert new subsection (7) to Section 8:</w:t>
      </w:r>
    </w:p>
    <w:p w14:paraId="3A8CCAFE" w14:textId="77777777" w:rsidR="00953B2D" w:rsidRPr="001341C9" w:rsidRDefault="00953B2D" w:rsidP="00953B2D">
      <w:pPr>
        <w:spacing w:after="0" w:line="240" w:lineRule="auto"/>
        <w:ind w:left="0" w:firstLine="0"/>
        <w:jc w:val="both"/>
        <w:rPr>
          <w:rFonts w:asciiTheme="minorHAnsi" w:eastAsia="Times New Roman" w:hAnsiTheme="minorHAnsi" w:cstheme="minorHAnsi"/>
          <w:color w:val="auto"/>
          <w:sz w:val="32"/>
          <w:szCs w:val="32"/>
        </w:rPr>
      </w:pPr>
      <w:r w:rsidRPr="001341C9">
        <w:rPr>
          <w:rFonts w:asciiTheme="minorHAnsi" w:eastAsia="Times New Roman" w:hAnsiTheme="minorHAnsi" w:cstheme="minorHAnsi"/>
          <w:color w:val="auto"/>
          <w:sz w:val="32"/>
          <w:szCs w:val="32"/>
        </w:rPr>
        <w:t>The process of state creation shall include:</w:t>
      </w:r>
    </w:p>
    <w:p w14:paraId="465442E5" w14:textId="73D91FA7" w:rsidR="00953B2D" w:rsidRPr="001341C9" w:rsidRDefault="00953B2D" w:rsidP="00953B2D">
      <w:pPr>
        <w:spacing w:after="0" w:line="240" w:lineRule="auto"/>
        <w:ind w:left="720" w:firstLine="0"/>
        <w:jc w:val="both"/>
        <w:rPr>
          <w:rFonts w:asciiTheme="minorHAnsi" w:eastAsia="Times New Roman" w:hAnsiTheme="minorHAnsi" w:cstheme="minorHAnsi"/>
          <w:color w:val="auto"/>
          <w:sz w:val="32"/>
          <w:szCs w:val="32"/>
        </w:rPr>
      </w:pPr>
      <w:r w:rsidRPr="001341C9">
        <w:rPr>
          <w:rFonts w:asciiTheme="minorHAnsi" w:eastAsia="Times New Roman" w:hAnsiTheme="minorHAnsi" w:cstheme="minorHAnsi"/>
          <w:color w:val="auto"/>
          <w:sz w:val="32"/>
          <w:szCs w:val="32"/>
        </w:rPr>
        <w:t>(a)</w:t>
      </w:r>
      <w:r w:rsidR="006D12A7">
        <w:rPr>
          <w:rFonts w:asciiTheme="minorHAnsi" w:eastAsia="Times New Roman" w:hAnsiTheme="minorHAnsi" w:cstheme="minorHAnsi"/>
          <w:color w:val="auto"/>
          <w:sz w:val="32"/>
          <w:szCs w:val="32"/>
        </w:rPr>
        <w:t>.</w:t>
      </w:r>
      <w:r w:rsidRPr="001341C9">
        <w:rPr>
          <w:rFonts w:asciiTheme="minorHAnsi" w:eastAsia="Times New Roman" w:hAnsiTheme="minorHAnsi" w:cstheme="minorHAnsi"/>
          <w:color w:val="auto"/>
          <w:sz w:val="32"/>
          <w:szCs w:val="32"/>
        </w:rPr>
        <w:t xml:space="preserve"> </w:t>
      </w:r>
      <w:r w:rsidR="006D12A7">
        <w:rPr>
          <w:rFonts w:asciiTheme="minorHAnsi" w:eastAsia="Times New Roman" w:hAnsiTheme="minorHAnsi" w:cstheme="minorHAnsi"/>
          <w:color w:val="auto"/>
          <w:sz w:val="32"/>
          <w:szCs w:val="32"/>
        </w:rPr>
        <w:tab/>
      </w:r>
      <w:r w:rsidRPr="001341C9">
        <w:rPr>
          <w:rFonts w:asciiTheme="minorHAnsi" w:eastAsia="Times New Roman" w:hAnsiTheme="minorHAnsi" w:cstheme="minorHAnsi"/>
          <w:color w:val="auto"/>
          <w:sz w:val="32"/>
          <w:szCs w:val="32"/>
        </w:rPr>
        <w:t xml:space="preserve">Extensive consultation with affected </w:t>
      </w:r>
      <w:proofErr w:type="gramStart"/>
      <w:r w:rsidRPr="001341C9">
        <w:rPr>
          <w:rFonts w:asciiTheme="minorHAnsi" w:eastAsia="Times New Roman" w:hAnsiTheme="minorHAnsi" w:cstheme="minorHAnsi"/>
          <w:color w:val="auto"/>
          <w:sz w:val="32"/>
          <w:szCs w:val="32"/>
        </w:rPr>
        <w:t>communities;</w:t>
      </w:r>
      <w:proofErr w:type="gramEnd"/>
      <w:r w:rsidRPr="001341C9">
        <w:rPr>
          <w:rFonts w:asciiTheme="minorHAnsi" w:eastAsia="Times New Roman" w:hAnsiTheme="minorHAnsi" w:cstheme="minorHAnsi"/>
          <w:color w:val="auto"/>
          <w:sz w:val="32"/>
          <w:szCs w:val="32"/>
        </w:rPr>
        <w:t xml:space="preserve"> </w:t>
      </w:r>
    </w:p>
    <w:p w14:paraId="2997361E" w14:textId="5BC6C750" w:rsidR="00953B2D" w:rsidRPr="001341C9" w:rsidRDefault="00953B2D" w:rsidP="00953B2D">
      <w:pPr>
        <w:spacing w:after="0" w:line="240" w:lineRule="auto"/>
        <w:ind w:left="720" w:firstLine="0"/>
        <w:jc w:val="both"/>
        <w:rPr>
          <w:rFonts w:asciiTheme="minorHAnsi" w:eastAsia="Times New Roman" w:hAnsiTheme="minorHAnsi" w:cstheme="minorHAnsi"/>
          <w:color w:val="auto"/>
          <w:sz w:val="32"/>
          <w:szCs w:val="32"/>
        </w:rPr>
      </w:pPr>
      <w:r w:rsidRPr="001341C9">
        <w:rPr>
          <w:rFonts w:asciiTheme="minorHAnsi" w:eastAsia="Times New Roman" w:hAnsiTheme="minorHAnsi" w:cstheme="minorHAnsi"/>
          <w:color w:val="auto"/>
          <w:sz w:val="32"/>
          <w:szCs w:val="32"/>
        </w:rPr>
        <w:t>(b)</w:t>
      </w:r>
      <w:r w:rsidR="006D12A7">
        <w:rPr>
          <w:rFonts w:asciiTheme="minorHAnsi" w:eastAsia="Times New Roman" w:hAnsiTheme="minorHAnsi" w:cstheme="minorHAnsi"/>
          <w:color w:val="auto"/>
          <w:sz w:val="32"/>
          <w:szCs w:val="32"/>
        </w:rPr>
        <w:t>.</w:t>
      </w:r>
      <w:r w:rsidRPr="001341C9">
        <w:rPr>
          <w:rFonts w:asciiTheme="minorHAnsi" w:eastAsia="Times New Roman" w:hAnsiTheme="minorHAnsi" w:cstheme="minorHAnsi"/>
          <w:color w:val="auto"/>
          <w:sz w:val="32"/>
          <w:szCs w:val="32"/>
        </w:rPr>
        <w:t xml:space="preserve"> </w:t>
      </w:r>
      <w:r w:rsidR="006D12A7">
        <w:rPr>
          <w:rFonts w:asciiTheme="minorHAnsi" w:eastAsia="Times New Roman" w:hAnsiTheme="minorHAnsi" w:cstheme="minorHAnsi"/>
          <w:color w:val="auto"/>
          <w:sz w:val="32"/>
          <w:szCs w:val="32"/>
        </w:rPr>
        <w:tab/>
      </w:r>
      <w:r w:rsidRPr="001341C9">
        <w:rPr>
          <w:rFonts w:asciiTheme="minorHAnsi" w:eastAsia="Times New Roman" w:hAnsiTheme="minorHAnsi" w:cstheme="minorHAnsi"/>
          <w:color w:val="auto"/>
          <w:sz w:val="32"/>
          <w:szCs w:val="32"/>
        </w:rPr>
        <w:t xml:space="preserve">Impact assessment </w:t>
      </w:r>
      <w:proofErr w:type="gramStart"/>
      <w:r w:rsidRPr="001341C9">
        <w:rPr>
          <w:rFonts w:asciiTheme="minorHAnsi" w:eastAsia="Times New Roman" w:hAnsiTheme="minorHAnsi" w:cstheme="minorHAnsi"/>
          <w:color w:val="auto"/>
          <w:sz w:val="32"/>
          <w:szCs w:val="32"/>
        </w:rPr>
        <w:t>studies;</w:t>
      </w:r>
      <w:proofErr w:type="gramEnd"/>
      <w:r w:rsidRPr="001341C9">
        <w:rPr>
          <w:rFonts w:asciiTheme="minorHAnsi" w:eastAsia="Times New Roman" w:hAnsiTheme="minorHAnsi" w:cstheme="minorHAnsi"/>
          <w:color w:val="auto"/>
          <w:sz w:val="32"/>
          <w:szCs w:val="32"/>
        </w:rPr>
        <w:t xml:space="preserve"> </w:t>
      </w:r>
    </w:p>
    <w:p w14:paraId="2903D818" w14:textId="403C138C" w:rsidR="00953B2D" w:rsidRPr="001341C9" w:rsidRDefault="00953B2D" w:rsidP="00953B2D">
      <w:pPr>
        <w:spacing w:after="0" w:line="240" w:lineRule="auto"/>
        <w:ind w:left="720" w:firstLine="0"/>
        <w:jc w:val="both"/>
        <w:rPr>
          <w:rFonts w:asciiTheme="minorHAnsi" w:eastAsia="Times New Roman" w:hAnsiTheme="minorHAnsi" w:cstheme="minorHAnsi"/>
          <w:color w:val="auto"/>
          <w:sz w:val="32"/>
          <w:szCs w:val="32"/>
        </w:rPr>
      </w:pPr>
      <w:r w:rsidRPr="001341C9">
        <w:rPr>
          <w:rFonts w:asciiTheme="minorHAnsi" w:eastAsia="Times New Roman" w:hAnsiTheme="minorHAnsi" w:cstheme="minorHAnsi"/>
          <w:color w:val="auto"/>
          <w:sz w:val="32"/>
          <w:szCs w:val="32"/>
        </w:rPr>
        <w:t>(c)</w:t>
      </w:r>
      <w:r w:rsidR="006D12A7">
        <w:rPr>
          <w:rFonts w:asciiTheme="minorHAnsi" w:eastAsia="Times New Roman" w:hAnsiTheme="minorHAnsi" w:cstheme="minorHAnsi"/>
          <w:color w:val="auto"/>
          <w:sz w:val="32"/>
          <w:szCs w:val="32"/>
        </w:rPr>
        <w:t>.</w:t>
      </w:r>
      <w:r w:rsidR="006D12A7">
        <w:rPr>
          <w:rFonts w:asciiTheme="minorHAnsi" w:eastAsia="Times New Roman" w:hAnsiTheme="minorHAnsi" w:cstheme="minorHAnsi"/>
          <w:color w:val="auto"/>
          <w:sz w:val="32"/>
          <w:szCs w:val="32"/>
        </w:rPr>
        <w:tab/>
      </w:r>
      <w:r w:rsidRPr="001341C9">
        <w:rPr>
          <w:rFonts w:asciiTheme="minorHAnsi" w:eastAsia="Times New Roman" w:hAnsiTheme="minorHAnsi" w:cstheme="minorHAnsi"/>
          <w:color w:val="auto"/>
          <w:sz w:val="32"/>
          <w:szCs w:val="32"/>
        </w:rPr>
        <w:t xml:space="preserve">Public hearings in affected </w:t>
      </w:r>
      <w:proofErr w:type="gramStart"/>
      <w:r w:rsidRPr="001341C9">
        <w:rPr>
          <w:rFonts w:asciiTheme="minorHAnsi" w:eastAsia="Times New Roman" w:hAnsiTheme="minorHAnsi" w:cstheme="minorHAnsi"/>
          <w:color w:val="auto"/>
          <w:sz w:val="32"/>
          <w:szCs w:val="32"/>
        </w:rPr>
        <w:t>areas;</w:t>
      </w:r>
      <w:proofErr w:type="gramEnd"/>
      <w:r w:rsidRPr="001341C9">
        <w:rPr>
          <w:rFonts w:asciiTheme="minorHAnsi" w:eastAsia="Times New Roman" w:hAnsiTheme="minorHAnsi" w:cstheme="minorHAnsi"/>
          <w:color w:val="auto"/>
          <w:sz w:val="32"/>
          <w:szCs w:val="32"/>
        </w:rPr>
        <w:t xml:space="preserve"> </w:t>
      </w:r>
    </w:p>
    <w:p w14:paraId="1385D73B" w14:textId="6BA03078" w:rsidR="00953B2D" w:rsidRPr="001341C9" w:rsidRDefault="00953B2D" w:rsidP="00953B2D">
      <w:pPr>
        <w:spacing w:after="0" w:line="240" w:lineRule="auto"/>
        <w:ind w:left="720" w:firstLine="0"/>
        <w:jc w:val="both"/>
        <w:rPr>
          <w:rFonts w:asciiTheme="minorHAnsi" w:eastAsia="Times New Roman" w:hAnsiTheme="minorHAnsi" w:cstheme="minorHAnsi"/>
          <w:color w:val="auto"/>
          <w:sz w:val="32"/>
          <w:szCs w:val="32"/>
        </w:rPr>
      </w:pPr>
      <w:r w:rsidRPr="001341C9">
        <w:rPr>
          <w:rFonts w:asciiTheme="minorHAnsi" w:eastAsia="Times New Roman" w:hAnsiTheme="minorHAnsi" w:cstheme="minorHAnsi"/>
          <w:color w:val="auto"/>
          <w:sz w:val="32"/>
          <w:szCs w:val="32"/>
        </w:rPr>
        <w:t>(d)</w:t>
      </w:r>
      <w:r w:rsidR="006D12A7">
        <w:rPr>
          <w:rFonts w:asciiTheme="minorHAnsi" w:eastAsia="Times New Roman" w:hAnsiTheme="minorHAnsi" w:cstheme="minorHAnsi"/>
          <w:color w:val="auto"/>
          <w:sz w:val="32"/>
          <w:szCs w:val="32"/>
        </w:rPr>
        <w:t>.</w:t>
      </w:r>
      <w:r w:rsidRPr="001341C9">
        <w:rPr>
          <w:rFonts w:asciiTheme="minorHAnsi" w:eastAsia="Times New Roman" w:hAnsiTheme="minorHAnsi" w:cstheme="minorHAnsi"/>
          <w:color w:val="auto"/>
          <w:sz w:val="32"/>
          <w:szCs w:val="32"/>
        </w:rPr>
        <w:t xml:space="preserve"> </w:t>
      </w:r>
      <w:r w:rsidR="006D12A7">
        <w:rPr>
          <w:rFonts w:asciiTheme="minorHAnsi" w:eastAsia="Times New Roman" w:hAnsiTheme="minorHAnsi" w:cstheme="minorHAnsi"/>
          <w:color w:val="auto"/>
          <w:sz w:val="32"/>
          <w:szCs w:val="32"/>
        </w:rPr>
        <w:tab/>
      </w:r>
      <w:r w:rsidRPr="001341C9">
        <w:rPr>
          <w:rFonts w:asciiTheme="minorHAnsi" w:eastAsia="Times New Roman" w:hAnsiTheme="minorHAnsi" w:cstheme="minorHAnsi"/>
          <w:color w:val="auto"/>
          <w:sz w:val="32"/>
          <w:szCs w:val="32"/>
        </w:rPr>
        <w:t xml:space="preserve">Consideration of minority rights and </w:t>
      </w:r>
      <w:proofErr w:type="gramStart"/>
      <w:r w:rsidRPr="001341C9">
        <w:rPr>
          <w:rFonts w:asciiTheme="minorHAnsi" w:eastAsia="Times New Roman" w:hAnsiTheme="minorHAnsi" w:cstheme="minorHAnsi"/>
          <w:color w:val="auto"/>
          <w:sz w:val="32"/>
          <w:szCs w:val="32"/>
        </w:rPr>
        <w:t>interests;</w:t>
      </w:r>
      <w:proofErr w:type="gramEnd"/>
      <w:r w:rsidRPr="001341C9">
        <w:rPr>
          <w:rFonts w:asciiTheme="minorHAnsi" w:eastAsia="Times New Roman" w:hAnsiTheme="minorHAnsi" w:cstheme="minorHAnsi"/>
          <w:color w:val="auto"/>
          <w:sz w:val="32"/>
          <w:szCs w:val="32"/>
        </w:rPr>
        <w:t xml:space="preserve"> </w:t>
      </w:r>
    </w:p>
    <w:p w14:paraId="109EA2FE" w14:textId="7B704D86" w:rsidR="00953B2D" w:rsidRDefault="00953B2D" w:rsidP="00953B2D">
      <w:pPr>
        <w:spacing w:after="0" w:line="240" w:lineRule="auto"/>
        <w:ind w:left="720" w:firstLine="0"/>
        <w:jc w:val="both"/>
        <w:rPr>
          <w:rFonts w:asciiTheme="minorHAnsi" w:eastAsia="Times New Roman" w:hAnsiTheme="minorHAnsi" w:cstheme="minorHAnsi"/>
          <w:color w:val="auto"/>
          <w:sz w:val="32"/>
          <w:szCs w:val="32"/>
        </w:rPr>
      </w:pPr>
      <w:r w:rsidRPr="001341C9">
        <w:rPr>
          <w:rFonts w:asciiTheme="minorHAnsi" w:eastAsia="Times New Roman" w:hAnsiTheme="minorHAnsi" w:cstheme="minorHAnsi"/>
          <w:color w:val="auto"/>
          <w:sz w:val="32"/>
          <w:szCs w:val="32"/>
        </w:rPr>
        <w:t>(e)</w:t>
      </w:r>
      <w:r w:rsidR="006D12A7">
        <w:rPr>
          <w:rFonts w:asciiTheme="minorHAnsi" w:eastAsia="Times New Roman" w:hAnsiTheme="minorHAnsi" w:cstheme="minorHAnsi"/>
          <w:color w:val="auto"/>
          <w:sz w:val="32"/>
          <w:szCs w:val="32"/>
        </w:rPr>
        <w:t>.</w:t>
      </w:r>
      <w:r w:rsidRPr="001341C9">
        <w:rPr>
          <w:rFonts w:asciiTheme="minorHAnsi" w:eastAsia="Times New Roman" w:hAnsiTheme="minorHAnsi" w:cstheme="minorHAnsi"/>
          <w:color w:val="auto"/>
          <w:sz w:val="32"/>
          <w:szCs w:val="32"/>
        </w:rPr>
        <w:t xml:space="preserve"> </w:t>
      </w:r>
      <w:r w:rsidR="006D12A7">
        <w:rPr>
          <w:rFonts w:asciiTheme="minorHAnsi" w:eastAsia="Times New Roman" w:hAnsiTheme="minorHAnsi" w:cstheme="minorHAnsi"/>
          <w:color w:val="auto"/>
          <w:sz w:val="32"/>
          <w:szCs w:val="32"/>
        </w:rPr>
        <w:tab/>
      </w:r>
      <w:r w:rsidRPr="001341C9">
        <w:rPr>
          <w:rFonts w:asciiTheme="minorHAnsi" w:eastAsia="Times New Roman" w:hAnsiTheme="minorHAnsi" w:cstheme="minorHAnsi"/>
          <w:color w:val="auto"/>
          <w:sz w:val="32"/>
          <w:szCs w:val="32"/>
        </w:rPr>
        <w:t>Environmental and social impact assessments</w:t>
      </w:r>
    </w:p>
    <w:p w14:paraId="454F493E" w14:textId="77777777" w:rsidR="00953B2D" w:rsidRPr="001341C9" w:rsidRDefault="00953B2D" w:rsidP="00953B2D">
      <w:pPr>
        <w:spacing w:after="0" w:line="240" w:lineRule="auto"/>
        <w:ind w:left="0" w:firstLine="0"/>
        <w:jc w:val="both"/>
        <w:rPr>
          <w:rFonts w:asciiTheme="minorHAnsi" w:eastAsia="Times New Roman" w:hAnsiTheme="minorHAnsi" w:cstheme="minorHAnsi"/>
          <w:color w:val="auto"/>
          <w:sz w:val="32"/>
          <w:szCs w:val="32"/>
        </w:rPr>
      </w:pPr>
    </w:p>
    <w:p w14:paraId="0DB9B188" w14:textId="77777777" w:rsidR="00953B2D" w:rsidRPr="001341C9" w:rsidRDefault="00953B2D" w:rsidP="00953B2D">
      <w:pPr>
        <w:spacing w:after="0" w:line="240" w:lineRule="auto"/>
        <w:ind w:left="0" w:firstLine="0"/>
        <w:jc w:val="both"/>
        <w:rPr>
          <w:rFonts w:asciiTheme="minorHAnsi" w:eastAsia="Times New Roman" w:hAnsiTheme="minorHAnsi" w:cstheme="minorHAnsi"/>
          <w:b/>
          <w:bCs/>
          <w:color w:val="auto"/>
          <w:sz w:val="32"/>
          <w:szCs w:val="32"/>
        </w:rPr>
      </w:pPr>
      <w:r w:rsidRPr="001341C9">
        <w:rPr>
          <w:rFonts w:asciiTheme="minorHAnsi" w:eastAsia="Times New Roman" w:hAnsiTheme="minorHAnsi" w:cstheme="minorHAnsi"/>
          <w:b/>
          <w:bCs/>
          <w:color w:val="auto"/>
          <w:sz w:val="32"/>
          <w:szCs w:val="32"/>
        </w:rPr>
        <w:t>4. STATUS OF THE FEDERAL CAPITAL TERRITORY</w:t>
      </w:r>
    </w:p>
    <w:p w14:paraId="27DC785D" w14:textId="77777777" w:rsidR="00953B2D" w:rsidRPr="001341C9" w:rsidRDefault="00953B2D" w:rsidP="00953B2D">
      <w:pPr>
        <w:spacing w:after="0" w:line="240" w:lineRule="auto"/>
        <w:ind w:left="0" w:firstLine="0"/>
        <w:jc w:val="both"/>
        <w:rPr>
          <w:rFonts w:asciiTheme="minorHAnsi" w:eastAsia="Times New Roman" w:hAnsiTheme="minorHAnsi" w:cstheme="minorHAnsi"/>
          <w:color w:val="auto"/>
          <w:sz w:val="32"/>
          <w:szCs w:val="32"/>
        </w:rPr>
      </w:pPr>
      <w:r w:rsidRPr="001341C9">
        <w:rPr>
          <w:rFonts w:asciiTheme="minorHAnsi" w:eastAsia="Times New Roman" w:hAnsiTheme="minorHAnsi" w:cstheme="minorHAnsi"/>
          <w:b/>
          <w:bCs/>
          <w:color w:val="auto"/>
          <w:sz w:val="32"/>
          <w:szCs w:val="32"/>
        </w:rPr>
        <w:t>4.1 Enhanced FCT Framework</w:t>
      </w:r>
    </w:p>
    <w:p w14:paraId="500245FA" w14:textId="77777777" w:rsidR="00953B2D" w:rsidRPr="001341C9" w:rsidRDefault="00953B2D" w:rsidP="00953B2D">
      <w:pPr>
        <w:spacing w:before="100" w:beforeAutospacing="1" w:after="100" w:afterAutospacing="1" w:line="276" w:lineRule="auto"/>
        <w:ind w:left="0" w:firstLine="0"/>
        <w:jc w:val="both"/>
        <w:rPr>
          <w:rFonts w:asciiTheme="minorHAnsi" w:eastAsia="Times New Roman" w:hAnsiTheme="minorHAnsi" w:cstheme="minorHAnsi"/>
          <w:color w:val="auto"/>
          <w:sz w:val="32"/>
          <w:szCs w:val="32"/>
        </w:rPr>
      </w:pPr>
      <w:r w:rsidRPr="001341C9">
        <w:rPr>
          <w:rFonts w:asciiTheme="minorHAnsi" w:eastAsia="Times New Roman" w:hAnsiTheme="minorHAnsi" w:cstheme="minorHAnsi"/>
          <w:b/>
          <w:bCs/>
          <w:color w:val="auto"/>
          <w:sz w:val="32"/>
          <w:szCs w:val="32"/>
        </w:rPr>
        <w:t>Constitutional Provision to Amend:</w:t>
      </w:r>
      <w:r w:rsidRPr="001341C9">
        <w:rPr>
          <w:rFonts w:asciiTheme="minorHAnsi" w:eastAsia="Times New Roman" w:hAnsiTheme="minorHAnsi" w:cstheme="minorHAnsi"/>
          <w:color w:val="auto"/>
          <w:sz w:val="32"/>
          <w:szCs w:val="32"/>
        </w:rPr>
        <w:t xml:space="preserve"> Section 299 of the 1999 Constitution</w:t>
      </w:r>
    </w:p>
    <w:p w14:paraId="02435886" w14:textId="77777777" w:rsidR="00953B2D" w:rsidRPr="001341C9" w:rsidRDefault="00953B2D" w:rsidP="00953B2D">
      <w:pPr>
        <w:spacing w:before="100" w:beforeAutospacing="1" w:after="100" w:afterAutospacing="1" w:line="276" w:lineRule="auto"/>
        <w:ind w:left="0" w:firstLine="0"/>
        <w:jc w:val="both"/>
        <w:rPr>
          <w:rFonts w:asciiTheme="minorHAnsi" w:eastAsia="Times New Roman" w:hAnsiTheme="minorHAnsi" w:cstheme="minorHAnsi"/>
          <w:color w:val="auto"/>
          <w:sz w:val="32"/>
          <w:szCs w:val="32"/>
        </w:rPr>
      </w:pPr>
      <w:r w:rsidRPr="001341C9">
        <w:rPr>
          <w:rFonts w:asciiTheme="minorHAnsi" w:eastAsia="Times New Roman" w:hAnsiTheme="minorHAnsi" w:cstheme="minorHAnsi"/>
          <w:b/>
          <w:bCs/>
          <w:color w:val="auto"/>
          <w:sz w:val="32"/>
          <w:szCs w:val="32"/>
        </w:rPr>
        <w:t>Proposed Amendment:</w:t>
      </w:r>
      <w:r w:rsidRPr="001341C9">
        <w:rPr>
          <w:rFonts w:asciiTheme="minorHAnsi" w:eastAsia="Times New Roman" w:hAnsiTheme="minorHAnsi" w:cstheme="minorHAnsi"/>
          <w:color w:val="auto"/>
          <w:sz w:val="32"/>
          <w:szCs w:val="32"/>
        </w:rPr>
        <w:t xml:space="preserve"> Amend Section 299 to include new subsections:</w:t>
      </w:r>
    </w:p>
    <w:p w14:paraId="6CA7B1D7" w14:textId="77777777" w:rsidR="00953B2D" w:rsidRPr="001341C9" w:rsidRDefault="00953B2D" w:rsidP="00953B2D">
      <w:pPr>
        <w:spacing w:before="100" w:beforeAutospacing="1" w:after="100" w:afterAutospacing="1" w:line="276" w:lineRule="auto"/>
        <w:ind w:left="0" w:firstLine="0"/>
        <w:jc w:val="both"/>
        <w:rPr>
          <w:rFonts w:asciiTheme="minorHAnsi" w:eastAsia="Times New Roman" w:hAnsiTheme="minorHAnsi" w:cstheme="minorHAnsi"/>
          <w:color w:val="auto"/>
          <w:sz w:val="32"/>
          <w:szCs w:val="32"/>
        </w:rPr>
      </w:pPr>
      <w:r w:rsidRPr="001341C9">
        <w:rPr>
          <w:rFonts w:asciiTheme="minorHAnsi" w:eastAsia="Times New Roman" w:hAnsiTheme="minorHAnsi" w:cstheme="minorHAnsi"/>
          <w:color w:val="auto"/>
          <w:sz w:val="32"/>
          <w:szCs w:val="32"/>
        </w:rPr>
        <w:lastRenderedPageBreak/>
        <w:t>(3) The Federal Capital Territory shall serve as a model for national development and unity, showcasing the best of Nigerian diversity and excellence.</w:t>
      </w:r>
    </w:p>
    <w:p w14:paraId="785E88E7" w14:textId="77777777" w:rsidR="00953B2D" w:rsidRPr="001341C9" w:rsidRDefault="00953B2D" w:rsidP="00953B2D">
      <w:pPr>
        <w:spacing w:before="100" w:beforeAutospacing="1" w:after="100" w:afterAutospacing="1" w:line="276" w:lineRule="auto"/>
        <w:ind w:left="0" w:firstLine="0"/>
        <w:jc w:val="both"/>
        <w:rPr>
          <w:rFonts w:asciiTheme="minorHAnsi" w:eastAsia="Times New Roman" w:hAnsiTheme="minorHAnsi" w:cstheme="minorHAnsi"/>
          <w:color w:val="auto"/>
          <w:sz w:val="32"/>
          <w:szCs w:val="32"/>
        </w:rPr>
      </w:pPr>
      <w:r w:rsidRPr="001341C9">
        <w:rPr>
          <w:rFonts w:asciiTheme="minorHAnsi" w:eastAsia="Times New Roman" w:hAnsiTheme="minorHAnsi" w:cstheme="minorHAnsi"/>
          <w:color w:val="auto"/>
          <w:sz w:val="32"/>
          <w:szCs w:val="32"/>
        </w:rPr>
        <w:t xml:space="preserve">(4) The FCT shall maintain cooperative relationships with surrounding states through: </w:t>
      </w:r>
    </w:p>
    <w:p w14:paraId="5DB70A2A" w14:textId="77777777" w:rsidR="00953B2D" w:rsidRPr="001341C9" w:rsidRDefault="00953B2D" w:rsidP="00953B2D">
      <w:pPr>
        <w:spacing w:after="0" w:line="240" w:lineRule="auto"/>
        <w:ind w:left="720" w:firstLine="0"/>
        <w:jc w:val="both"/>
        <w:rPr>
          <w:rFonts w:asciiTheme="minorHAnsi" w:eastAsia="Times New Roman" w:hAnsiTheme="minorHAnsi" w:cstheme="minorHAnsi"/>
          <w:color w:val="auto"/>
          <w:sz w:val="32"/>
          <w:szCs w:val="32"/>
        </w:rPr>
      </w:pPr>
      <w:r w:rsidRPr="001341C9">
        <w:rPr>
          <w:rFonts w:asciiTheme="minorHAnsi" w:eastAsia="Times New Roman" w:hAnsiTheme="minorHAnsi" w:cstheme="minorHAnsi"/>
          <w:color w:val="auto"/>
          <w:sz w:val="32"/>
          <w:szCs w:val="32"/>
        </w:rPr>
        <w:t xml:space="preserve">(a) Joint planning for regional </w:t>
      </w:r>
      <w:proofErr w:type="gramStart"/>
      <w:r w:rsidRPr="001341C9">
        <w:rPr>
          <w:rFonts w:asciiTheme="minorHAnsi" w:eastAsia="Times New Roman" w:hAnsiTheme="minorHAnsi" w:cstheme="minorHAnsi"/>
          <w:color w:val="auto"/>
          <w:sz w:val="32"/>
          <w:szCs w:val="32"/>
        </w:rPr>
        <w:t>development;</w:t>
      </w:r>
      <w:proofErr w:type="gramEnd"/>
      <w:r w:rsidRPr="001341C9">
        <w:rPr>
          <w:rFonts w:asciiTheme="minorHAnsi" w:eastAsia="Times New Roman" w:hAnsiTheme="minorHAnsi" w:cstheme="minorHAnsi"/>
          <w:color w:val="auto"/>
          <w:sz w:val="32"/>
          <w:szCs w:val="32"/>
        </w:rPr>
        <w:t xml:space="preserve"> </w:t>
      </w:r>
    </w:p>
    <w:p w14:paraId="520DDE06" w14:textId="77777777" w:rsidR="00953B2D" w:rsidRPr="001341C9" w:rsidRDefault="00953B2D" w:rsidP="00953B2D">
      <w:pPr>
        <w:spacing w:after="0" w:line="240" w:lineRule="auto"/>
        <w:ind w:left="720" w:firstLine="0"/>
        <w:jc w:val="both"/>
        <w:rPr>
          <w:rFonts w:asciiTheme="minorHAnsi" w:eastAsia="Times New Roman" w:hAnsiTheme="minorHAnsi" w:cstheme="minorHAnsi"/>
          <w:color w:val="auto"/>
          <w:sz w:val="32"/>
          <w:szCs w:val="32"/>
        </w:rPr>
      </w:pPr>
      <w:r w:rsidRPr="001341C9">
        <w:rPr>
          <w:rFonts w:asciiTheme="minorHAnsi" w:eastAsia="Times New Roman" w:hAnsiTheme="minorHAnsi" w:cstheme="minorHAnsi"/>
          <w:color w:val="auto"/>
          <w:sz w:val="32"/>
          <w:szCs w:val="32"/>
        </w:rPr>
        <w:t xml:space="preserve">(b) Shared infrastructure </w:t>
      </w:r>
      <w:proofErr w:type="gramStart"/>
      <w:r w:rsidRPr="001341C9">
        <w:rPr>
          <w:rFonts w:asciiTheme="minorHAnsi" w:eastAsia="Times New Roman" w:hAnsiTheme="minorHAnsi" w:cstheme="minorHAnsi"/>
          <w:color w:val="auto"/>
          <w:sz w:val="32"/>
          <w:szCs w:val="32"/>
        </w:rPr>
        <w:t>projects;</w:t>
      </w:r>
      <w:proofErr w:type="gramEnd"/>
      <w:r w:rsidRPr="001341C9">
        <w:rPr>
          <w:rFonts w:asciiTheme="minorHAnsi" w:eastAsia="Times New Roman" w:hAnsiTheme="minorHAnsi" w:cstheme="minorHAnsi"/>
          <w:color w:val="auto"/>
          <w:sz w:val="32"/>
          <w:szCs w:val="32"/>
        </w:rPr>
        <w:t xml:space="preserve"> </w:t>
      </w:r>
    </w:p>
    <w:p w14:paraId="790B742D" w14:textId="77777777" w:rsidR="00953B2D" w:rsidRPr="001341C9" w:rsidRDefault="00953B2D" w:rsidP="00953B2D">
      <w:pPr>
        <w:spacing w:after="0" w:line="240" w:lineRule="auto"/>
        <w:ind w:left="720" w:firstLine="0"/>
        <w:jc w:val="both"/>
        <w:rPr>
          <w:rFonts w:asciiTheme="minorHAnsi" w:eastAsia="Times New Roman" w:hAnsiTheme="minorHAnsi" w:cstheme="minorHAnsi"/>
          <w:color w:val="auto"/>
          <w:sz w:val="32"/>
          <w:szCs w:val="32"/>
        </w:rPr>
      </w:pPr>
      <w:r w:rsidRPr="001341C9">
        <w:rPr>
          <w:rFonts w:asciiTheme="minorHAnsi" w:eastAsia="Times New Roman" w:hAnsiTheme="minorHAnsi" w:cstheme="minorHAnsi"/>
          <w:color w:val="auto"/>
          <w:sz w:val="32"/>
          <w:szCs w:val="32"/>
        </w:rPr>
        <w:t xml:space="preserve">(c) Cultural and educational </w:t>
      </w:r>
      <w:proofErr w:type="gramStart"/>
      <w:r w:rsidRPr="001341C9">
        <w:rPr>
          <w:rFonts w:asciiTheme="minorHAnsi" w:eastAsia="Times New Roman" w:hAnsiTheme="minorHAnsi" w:cstheme="minorHAnsi"/>
          <w:color w:val="auto"/>
          <w:sz w:val="32"/>
          <w:szCs w:val="32"/>
        </w:rPr>
        <w:t>exchanges;</w:t>
      </w:r>
      <w:proofErr w:type="gramEnd"/>
      <w:r w:rsidRPr="001341C9">
        <w:rPr>
          <w:rFonts w:asciiTheme="minorHAnsi" w:eastAsia="Times New Roman" w:hAnsiTheme="minorHAnsi" w:cstheme="minorHAnsi"/>
          <w:color w:val="auto"/>
          <w:sz w:val="32"/>
          <w:szCs w:val="32"/>
        </w:rPr>
        <w:t xml:space="preserve"> </w:t>
      </w:r>
    </w:p>
    <w:p w14:paraId="4774E70C" w14:textId="77777777" w:rsidR="00953B2D" w:rsidRPr="001341C9" w:rsidRDefault="00953B2D" w:rsidP="00953B2D">
      <w:pPr>
        <w:spacing w:after="0" w:line="240" w:lineRule="auto"/>
        <w:ind w:left="720" w:firstLine="0"/>
        <w:jc w:val="both"/>
        <w:rPr>
          <w:rFonts w:asciiTheme="minorHAnsi" w:eastAsia="Times New Roman" w:hAnsiTheme="minorHAnsi" w:cstheme="minorHAnsi"/>
          <w:color w:val="auto"/>
          <w:sz w:val="32"/>
          <w:szCs w:val="32"/>
        </w:rPr>
      </w:pPr>
      <w:r w:rsidRPr="001341C9">
        <w:rPr>
          <w:rFonts w:asciiTheme="minorHAnsi" w:eastAsia="Times New Roman" w:hAnsiTheme="minorHAnsi" w:cstheme="minorHAnsi"/>
          <w:color w:val="auto"/>
          <w:sz w:val="32"/>
          <w:szCs w:val="32"/>
        </w:rPr>
        <w:t>(d) Environmental protection initiatives.</w:t>
      </w:r>
    </w:p>
    <w:p w14:paraId="6AD08535" w14:textId="77777777" w:rsidR="00953B2D" w:rsidRPr="001341C9" w:rsidRDefault="00953B2D" w:rsidP="00953B2D">
      <w:pPr>
        <w:spacing w:before="100" w:beforeAutospacing="1" w:after="100" w:afterAutospacing="1" w:line="276" w:lineRule="auto"/>
        <w:ind w:left="0" w:firstLine="0"/>
        <w:jc w:val="both"/>
        <w:rPr>
          <w:rFonts w:asciiTheme="minorHAnsi" w:eastAsia="Times New Roman" w:hAnsiTheme="minorHAnsi" w:cstheme="minorHAnsi"/>
          <w:color w:val="auto"/>
          <w:sz w:val="32"/>
          <w:szCs w:val="32"/>
        </w:rPr>
      </w:pPr>
      <w:r w:rsidRPr="001341C9">
        <w:rPr>
          <w:rFonts w:asciiTheme="minorHAnsi" w:eastAsia="Times New Roman" w:hAnsiTheme="minorHAnsi" w:cstheme="minorHAnsi"/>
          <w:b/>
          <w:bCs/>
          <w:color w:val="auto"/>
          <w:sz w:val="32"/>
          <w:szCs w:val="32"/>
        </w:rPr>
        <w:t>4.2 FCT Representation Enhancement</w:t>
      </w:r>
    </w:p>
    <w:p w14:paraId="5C9337E4" w14:textId="77777777" w:rsidR="00953B2D" w:rsidRPr="001341C9" w:rsidRDefault="00953B2D" w:rsidP="00953B2D">
      <w:pPr>
        <w:spacing w:before="100" w:beforeAutospacing="1" w:after="100" w:afterAutospacing="1" w:line="276" w:lineRule="auto"/>
        <w:ind w:left="0" w:firstLine="0"/>
        <w:jc w:val="both"/>
        <w:rPr>
          <w:rFonts w:asciiTheme="minorHAnsi" w:eastAsia="Times New Roman" w:hAnsiTheme="minorHAnsi" w:cstheme="minorHAnsi"/>
          <w:color w:val="auto"/>
          <w:sz w:val="32"/>
          <w:szCs w:val="32"/>
        </w:rPr>
      </w:pPr>
      <w:r w:rsidRPr="001341C9">
        <w:rPr>
          <w:rFonts w:asciiTheme="minorHAnsi" w:eastAsia="Times New Roman" w:hAnsiTheme="minorHAnsi" w:cstheme="minorHAnsi"/>
          <w:b/>
          <w:bCs/>
          <w:color w:val="auto"/>
          <w:sz w:val="32"/>
          <w:szCs w:val="32"/>
        </w:rPr>
        <w:t>Proposed Amendment:</w:t>
      </w:r>
      <w:r w:rsidRPr="001341C9">
        <w:rPr>
          <w:rFonts w:asciiTheme="minorHAnsi" w:eastAsia="Times New Roman" w:hAnsiTheme="minorHAnsi" w:cstheme="minorHAnsi"/>
          <w:color w:val="auto"/>
          <w:sz w:val="32"/>
          <w:szCs w:val="32"/>
        </w:rPr>
        <w:t xml:space="preserve"> Insert new Section 299A:</w:t>
      </w:r>
    </w:p>
    <w:p w14:paraId="16D4066A" w14:textId="77777777" w:rsidR="00953B2D" w:rsidRPr="001341C9" w:rsidRDefault="00953B2D" w:rsidP="00953B2D">
      <w:pPr>
        <w:spacing w:before="100" w:beforeAutospacing="1" w:after="100" w:afterAutospacing="1" w:line="276" w:lineRule="auto"/>
        <w:ind w:left="0" w:firstLine="0"/>
        <w:jc w:val="both"/>
        <w:rPr>
          <w:rFonts w:asciiTheme="minorHAnsi" w:eastAsia="Times New Roman" w:hAnsiTheme="minorHAnsi" w:cstheme="minorHAnsi"/>
          <w:color w:val="auto"/>
          <w:sz w:val="32"/>
          <w:szCs w:val="32"/>
        </w:rPr>
      </w:pPr>
      <w:r w:rsidRPr="001341C9">
        <w:rPr>
          <w:rFonts w:asciiTheme="minorHAnsi" w:eastAsia="Times New Roman" w:hAnsiTheme="minorHAnsi" w:cstheme="minorHAnsi"/>
          <w:color w:val="auto"/>
          <w:sz w:val="32"/>
          <w:szCs w:val="32"/>
        </w:rPr>
        <w:t xml:space="preserve">Section 299A - FCT Representation </w:t>
      </w:r>
    </w:p>
    <w:p w14:paraId="5F06C927" w14:textId="77777777" w:rsidR="00953B2D" w:rsidRPr="00913F43" w:rsidRDefault="00953B2D" w:rsidP="00913F43">
      <w:pPr>
        <w:pStyle w:val="ListParagraph"/>
        <w:numPr>
          <w:ilvl w:val="0"/>
          <w:numId w:val="13"/>
        </w:numPr>
        <w:spacing w:before="100" w:beforeAutospacing="1" w:after="100" w:afterAutospacing="1" w:line="276" w:lineRule="auto"/>
        <w:jc w:val="both"/>
        <w:rPr>
          <w:rFonts w:asciiTheme="minorHAnsi" w:eastAsia="Times New Roman" w:hAnsiTheme="minorHAnsi" w:cstheme="minorHAnsi"/>
          <w:color w:val="auto"/>
          <w:sz w:val="32"/>
          <w:szCs w:val="32"/>
        </w:rPr>
      </w:pPr>
      <w:r w:rsidRPr="00913F43">
        <w:rPr>
          <w:rFonts w:asciiTheme="minorHAnsi" w:eastAsia="Times New Roman" w:hAnsiTheme="minorHAnsi" w:cstheme="minorHAnsi"/>
          <w:color w:val="auto"/>
          <w:sz w:val="32"/>
          <w:szCs w:val="32"/>
        </w:rPr>
        <w:t>The Federal Capital Territory shall have enhanced representation in national decision-making bodies commensurate with its status as the seat of government. (2) FCT representatives shall participate in the National Economic Council and other relevant federal bodies.</w:t>
      </w:r>
    </w:p>
    <w:p w14:paraId="225FC34C" w14:textId="77777777" w:rsidR="00913F43" w:rsidRPr="00913F43" w:rsidRDefault="00913F43" w:rsidP="006456EF">
      <w:pPr>
        <w:spacing w:before="100" w:beforeAutospacing="1" w:after="100" w:afterAutospacing="1" w:line="276" w:lineRule="auto"/>
        <w:jc w:val="both"/>
        <w:rPr>
          <w:rFonts w:asciiTheme="minorHAnsi" w:eastAsia="Times New Roman" w:hAnsiTheme="minorHAnsi" w:cstheme="minorHAnsi"/>
          <w:color w:val="auto"/>
          <w:sz w:val="32"/>
          <w:szCs w:val="32"/>
        </w:rPr>
      </w:pPr>
      <w:r>
        <w:rPr>
          <w:rFonts w:asciiTheme="minorHAnsi" w:eastAsia="Times New Roman" w:hAnsiTheme="minorHAnsi" w:cstheme="minorHAnsi"/>
          <w:color w:val="auto"/>
          <w:sz w:val="32"/>
          <w:szCs w:val="32"/>
        </w:rPr>
        <w:t xml:space="preserve">4.3 </w:t>
      </w:r>
      <w:r w:rsidRPr="00913F43">
        <w:rPr>
          <w:rFonts w:asciiTheme="minorHAnsi" w:eastAsia="Times New Roman" w:hAnsiTheme="minorHAnsi" w:cstheme="minorHAnsi"/>
          <w:color w:val="auto"/>
          <w:sz w:val="32"/>
          <w:szCs w:val="32"/>
        </w:rPr>
        <w:t xml:space="preserve">The </w:t>
      </w:r>
      <w:r w:rsidRPr="00913F43">
        <w:rPr>
          <w:rFonts w:asciiTheme="minorHAnsi" w:eastAsia="Times New Roman" w:hAnsiTheme="minorHAnsi" w:cstheme="minorHAnsi"/>
          <w:b/>
          <w:color w:val="auto"/>
          <w:sz w:val="32"/>
          <w:szCs w:val="32"/>
        </w:rPr>
        <w:t>Federal Capital Territory Administration (FCTA)</w:t>
      </w:r>
      <w:r w:rsidRPr="00913F43">
        <w:rPr>
          <w:rFonts w:asciiTheme="minorHAnsi" w:eastAsia="Times New Roman" w:hAnsiTheme="minorHAnsi" w:cstheme="minorHAnsi"/>
          <w:color w:val="auto"/>
          <w:sz w:val="32"/>
          <w:szCs w:val="32"/>
        </w:rPr>
        <w:t xml:space="preserve"> which is saddled with the responsibility to shoulder the nation’s</w:t>
      </w:r>
      <w:r w:rsidRPr="00913F43">
        <w:rPr>
          <w:rFonts w:asciiTheme="minorHAnsi" w:eastAsia="Times New Roman" w:hAnsiTheme="minorHAnsi" w:cstheme="minorHAnsi"/>
          <w:b/>
          <w:color w:val="auto"/>
          <w:sz w:val="32"/>
          <w:szCs w:val="32"/>
        </w:rPr>
        <w:t xml:space="preserve"> Capital (Executive, Legislature and Judiciary) </w:t>
      </w:r>
      <w:r w:rsidRPr="00913F43">
        <w:rPr>
          <w:rFonts w:asciiTheme="minorHAnsi" w:eastAsia="Times New Roman" w:hAnsiTheme="minorHAnsi" w:cstheme="minorHAnsi"/>
          <w:color w:val="auto"/>
          <w:sz w:val="32"/>
          <w:szCs w:val="32"/>
        </w:rPr>
        <w:t xml:space="preserve">including the diplomatic and administrative structures only serves as an appointed </w:t>
      </w:r>
      <w:r w:rsidRPr="00913F43">
        <w:rPr>
          <w:rFonts w:asciiTheme="minorHAnsi" w:eastAsia="Times New Roman" w:hAnsiTheme="minorHAnsi" w:cstheme="minorHAnsi"/>
          <w:b/>
          <w:color w:val="auto"/>
          <w:sz w:val="32"/>
          <w:szCs w:val="32"/>
        </w:rPr>
        <w:t>Second-Tier</w:t>
      </w:r>
      <w:r w:rsidRPr="00913F43">
        <w:rPr>
          <w:rFonts w:asciiTheme="minorHAnsi" w:eastAsia="Times New Roman" w:hAnsiTheme="minorHAnsi" w:cstheme="minorHAnsi"/>
          <w:color w:val="auto"/>
          <w:sz w:val="32"/>
          <w:szCs w:val="32"/>
        </w:rPr>
        <w:t xml:space="preserve"> government which administers the entire FCT and serves as the link between the people of FCT and Federal Govt. </w:t>
      </w:r>
    </w:p>
    <w:p w14:paraId="4ED40430" w14:textId="77777777" w:rsidR="00913F43" w:rsidRPr="00913F43" w:rsidRDefault="00913F43" w:rsidP="00A41A68">
      <w:pPr>
        <w:spacing w:before="100" w:beforeAutospacing="1" w:after="100" w:afterAutospacing="1" w:line="276" w:lineRule="auto"/>
        <w:jc w:val="both"/>
        <w:rPr>
          <w:rFonts w:asciiTheme="minorHAnsi" w:eastAsia="Times New Roman" w:hAnsiTheme="minorHAnsi" w:cstheme="minorHAnsi"/>
          <w:color w:val="auto"/>
          <w:sz w:val="32"/>
          <w:szCs w:val="32"/>
        </w:rPr>
      </w:pPr>
      <w:r>
        <w:rPr>
          <w:rFonts w:asciiTheme="minorHAnsi" w:eastAsia="Times New Roman" w:hAnsiTheme="minorHAnsi" w:cstheme="minorHAnsi"/>
          <w:color w:val="auto"/>
          <w:sz w:val="32"/>
          <w:szCs w:val="32"/>
        </w:rPr>
        <w:lastRenderedPageBreak/>
        <w:t xml:space="preserve">4.4 </w:t>
      </w:r>
      <w:r w:rsidRPr="00913F43">
        <w:rPr>
          <w:rFonts w:asciiTheme="minorHAnsi" w:eastAsia="Times New Roman" w:hAnsiTheme="minorHAnsi" w:cstheme="minorHAnsi"/>
          <w:color w:val="auto"/>
          <w:sz w:val="32"/>
          <w:szCs w:val="32"/>
        </w:rPr>
        <w:t xml:space="preserve">The FCT has one (single) </w:t>
      </w:r>
      <w:r w:rsidRPr="00913F43">
        <w:rPr>
          <w:rFonts w:asciiTheme="minorHAnsi" w:eastAsia="Times New Roman" w:hAnsiTheme="minorHAnsi" w:cstheme="minorHAnsi"/>
          <w:b/>
          <w:color w:val="auto"/>
          <w:sz w:val="32"/>
          <w:szCs w:val="32"/>
        </w:rPr>
        <w:t>Senatorial District</w:t>
      </w:r>
      <w:r w:rsidRPr="00913F43">
        <w:rPr>
          <w:rFonts w:asciiTheme="minorHAnsi" w:eastAsia="Times New Roman" w:hAnsiTheme="minorHAnsi" w:cstheme="minorHAnsi"/>
          <w:color w:val="auto"/>
          <w:sz w:val="32"/>
          <w:szCs w:val="32"/>
        </w:rPr>
        <w:t xml:space="preserve"> compared to the three (3) </w:t>
      </w:r>
      <w:r w:rsidRPr="00913F43">
        <w:rPr>
          <w:rFonts w:asciiTheme="minorHAnsi" w:eastAsia="Times New Roman" w:hAnsiTheme="minorHAnsi" w:cstheme="minorHAnsi"/>
          <w:b/>
          <w:color w:val="auto"/>
          <w:sz w:val="32"/>
          <w:szCs w:val="32"/>
        </w:rPr>
        <w:t>Senatorial Districts</w:t>
      </w:r>
      <w:r w:rsidRPr="00913F43">
        <w:rPr>
          <w:rFonts w:asciiTheme="minorHAnsi" w:eastAsia="Times New Roman" w:hAnsiTheme="minorHAnsi" w:cstheme="minorHAnsi"/>
          <w:color w:val="auto"/>
          <w:sz w:val="32"/>
          <w:szCs w:val="32"/>
        </w:rPr>
        <w:t xml:space="preserve"> Constitutionally allocated to each of the states of the federation. Likewise, the only two (2) existing </w:t>
      </w:r>
      <w:r w:rsidRPr="00913F43">
        <w:rPr>
          <w:rFonts w:asciiTheme="minorHAnsi" w:eastAsia="Times New Roman" w:hAnsiTheme="minorHAnsi" w:cstheme="minorHAnsi"/>
          <w:b/>
          <w:color w:val="auto"/>
          <w:sz w:val="32"/>
          <w:szCs w:val="32"/>
        </w:rPr>
        <w:t>Federal Constituencies</w:t>
      </w:r>
      <w:r w:rsidRPr="00913F43">
        <w:rPr>
          <w:rFonts w:asciiTheme="minorHAnsi" w:eastAsia="Times New Roman" w:hAnsiTheme="minorHAnsi" w:cstheme="minorHAnsi"/>
          <w:color w:val="auto"/>
          <w:sz w:val="32"/>
          <w:szCs w:val="32"/>
        </w:rPr>
        <w:t xml:space="preserve"> in the FCT is viewed as far insufficient for the large number of people living in the FCT as part of their counterparts (people) who reside in the states of the federation enjoying more democratic and constitutional rights.  </w:t>
      </w:r>
    </w:p>
    <w:p w14:paraId="36B18D84" w14:textId="77777777" w:rsidR="00913F43" w:rsidRPr="00913F43" w:rsidRDefault="00913F43" w:rsidP="00A41A68">
      <w:pPr>
        <w:spacing w:before="100" w:beforeAutospacing="1" w:after="100" w:afterAutospacing="1" w:line="276" w:lineRule="auto"/>
        <w:jc w:val="both"/>
        <w:rPr>
          <w:rFonts w:asciiTheme="minorHAnsi" w:eastAsia="Times New Roman" w:hAnsiTheme="minorHAnsi" w:cstheme="minorHAnsi"/>
          <w:color w:val="auto"/>
          <w:sz w:val="32"/>
          <w:szCs w:val="32"/>
        </w:rPr>
      </w:pPr>
      <w:r>
        <w:rPr>
          <w:rFonts w:asciiTheme="minorHAnsi" w:eastAsia="Times New Roman" w:hAnsiTheme="minorHAnsi" w:cstheme="minorHAnsi"/>
          <w:color w:val="auto"/>
          <w:sz w:val="32"/>
          <w:szCs w:val="32"/>
        </w:rPr>
        <w:t xml:space="preserve">4.5 </w:t>
      </w:r>
      <w:r w:rsidRPr="00913F43">
        <w:rPr>
          <w:rFonts w:asciiTheme="minorHAnsi" w:eastAsia="Times New Roman" w:hAnsiTheme="minorHAnsi" w:cstheme="minorHAnsi"/>
          <w:color w:val="auto"/>
          <w:sz w:val="32"/>
          <w:szCs w:val="32"/>
        </w:rPr>
        <w:t xml:space="preserve">Therefore, additional Area Councils for the existing six (6) Area Councils in the </w:t>
      </w:r>
      <w:r w:rsidRPr="00913F43">
        <w:rPr>
          <w:rFonts w:asciiTheme="minorHAnsi" w:eastAsia="Times New Roman" w:hAnsiTheme="minorHAnsi" w:cstheme="minorHAnsi"/>
          <w:b/>
          <w:color w:val="auto"/>
          <w:sz w:val="32"/>
          <w:szCs w:val="32"/>
        </w:rPr>
        <w:t xml:space="preserve">FCT </w:t>
      </w:r>
      <w:r w:rsidRPr="00913F43">
        <w:rPr>
          <w:rFonts w:asciiTheme="minorHAnsi" w:eastAsia="Times New Roman" w:hAnsiTheme="minorHAnsi" w:cstheme="minorHAnsi"/>
          <w:color w:val="auto"/>
          <w:sz w:val="32"/>
          <w:szCs w:val="32"/>
        </w:rPr>
        <w:t xml:space="preserve">is necessary for effective participation of the people (both urban and grassroots) in the governance of the FCT.  </w:t>
      </w:r>
    </w:p>
    <w:p w14:paraId="548EBFE4" w14:textId="77777777" w:rsidR="00913F43" w:rsidRPr="00913F43" w:rsidRDefault="00913F43" w:rsidP="006456EF">
      <w:pPr>
        <w:spacing w:before="100" w:beforeAutospacing="1" w:after="100" w:afterAutospacing="1" w:line="276" w:lineRule="auto"/>
        <w:jc w:val="both"/>
        <w:rPr>
          <w:rFonts w:asciiTheme="minorHAnsi" w:eastAsia="Times New Roman" w:hAnsiTheme="minorHAnsi" w:cstheme="minorHAnsi"/>
          <w:color w:val="auto"/>
          <w:sz w:val="32"/>
          <w:szCs w:val="32"/>
        </w:rPr>
      </w:pPr>
      <w:r>
        <w:rPr>
          <w:rFonts w:asciiTheme="minorHAnsi" w:eastAsia="Times New Roman" w:hAnsiTheme="minorHAnsi" w:cstheme="minorHAnsi"/>
          <w:color w:val="auto"/>
          <w:sz w:val="32"/>
          <w:szCs w:val="32"/>
        </w:rPr>
        <w:t xml:space="preserve">4.6 </w:t>
      </w:r>
      <w:r w:rsidRPr="00913F43">
        <w:rPr>
          <w:rFonts w:asciiTheme="minorHAnsi" w:eastAsia="Times New Roman" w:hAnsiTheme="minorHAnsi" w:cstheme="minorHAnsi"/>
          <w:color w:val="auto"/>
          <w:sz w:val="32"/>
          <w:szCs w:val="32"/>
        </w:rPr>
        <w:t xml:space="preserve">Upgrading of the existing Development Areas is hereby proposed, i.e. Rubochi, Karshi, Yaba, Zuba, Kubwa and </w:t>
      </w:r>
      <w:proofErr w:type="spellStart"/>
      <w:r w:rsidRPr="00913F43">
        <w:rPr>
          <w:rFonts w:asciiTheme="minorHAnsi" w:eastAsia="Times New Roman" w:hAnsiTheme="minorHAnsi" w:cstheme="minorHAnsi"/>
          <w:color w:val="auto"/>
          <w:sz w:val="32"/>
          <w:szCs w:val="32"/>
        </w:rPr>
        <w:t>Galadimawa</w:t>
      </w:r>
      <w:proofErr w:type="spellEnd"/>
      <w:r w:rsidRPr="00913F43">
        <w:rPr>
          <w:rFonts w:asciiTheme="minorHAnsi" w:eastAsia="Times New Roman" w:hAnsiTheme="minorHAnsi" w:cstheme="minorHAnsi"/>
          <w:color w:val="auto"/>
          <w:sz w:val="32"/>
          <w:szCs w:val="32"/>
        </w:rPr>
        <w:t xml:space="preserve"> Development Areas to the Status of </w:t>
      </w:r>
      <w:r w:rsidRPr="00913F43">
        <w:rPr>
          <w:rFonts w:asciiTheme="minorHAnsi" w:eastAsia="Times New Roman" w:hAnsiTheme="minorHAnsi" w:cstheme="minorHAnsi"/>
          <w:b/>
          <w:color w:val="auto"/>
          <w:sz w:val="32"/>
          <w:szCs w:val="32"/>
        </w:rPr>
        <w:t xml:space="preserve">Area Council. </w:t>
      </w:r>
      <w:r w:rsidRPr="00913F43">
        <w:rPr>
          <w:rFonts w:asciiTheme="minorHAnsi" w:eastAsia="Times New Roman" w:hAnsiTheme="minorHAnsi" w:cstheme="minorHAnsi"/>
          <w:color w:val="auto"/>
          <w:sz w:val="32"/>
          <w:szCs w:val="32"/>
        </w:rPr>
        <w:t xml:space="preserve">These additional Area Councils joined with the existing ones, therefore, will be twelve (12) Area Councils in the FCT.  </w:t>
      </w:r>
    </w:p>
    <w:p w14:paraId="03647DDA" w14:textId="2B8B62AB" w:rsidR="006456EF" w:rsidRPr="006456EF" w:rsidRDefault="00913F43" w:rsidP="006456EF">
      <w:pPr>
        <w:spacing w:before="100" w:beforeAutospacing="1" w:after="100" w:afterAutospacing="1" w:line="276" w:lineRule="auto"/>
        <w:jc w:val="both"/>
        <w:rPr>
          <w:rFonts w:asciiTheme="minorHAnsi" w:eastAsia="Times New Roman" w:hAnsiTheme="minorHAnsi" w:cstheme="minorHAnsi"/>
          <w:b/>
          <w:color w:val="auto"/>
          <w:sz w:val="32"/>
          <w:szCs w:val="32"/>
        </w:rPr>
      </w:pPr>
      <w:r w:rsidRPr="00913F43">
        <w:rPr>
          <w:rFonts w:asciiTheme="minorHAnsi" w:eastAsia="Times New Roman" w:hAnsiTheme="minorHAnsi" w:cstheme="minorHAnsi"/>
          <w:color w:val="auto"/>
          <w:sz w:val="32"/>
          <w:szCs w:val="32"/>
        </w:rPr>
        <w:t>It is also recommended that the Federal Capital Territory Administration</w:t>
      </w:r>
      <w:r w:rsidR="006456EF">
        <w:rPr>
          <w:rFonts w:asciiTheme="minorHAnsi" w:eastAsia="Times New Roman" w:hAnsiTheme="minorHAnsi" w:cstheme="minorHAnsi"/>
          <w:color w:val="auto"/>
          <w:sz w:val="32"/>
          <w:szCs w:val="32"/>
        </w:rPr>
        <w:t xml:space="preserve"> (FCTA)</w:t>
      </w:r>
      <w:r w:rsidR="006456EF" w:rsidRPr="006456EF">
        <w:rPr>
          <w:rFonts w:asciiTheme="minorHAnsi" w:eastAsia="Times New Roman" w:hAnsiTheme="minorHAnsi" w:cstheme="minorHAnsi"/>
          <w:color w:val="auto"/>
          <w:sz w:val="32"/>
          <w:szCs w:val="32"/>
        </w:rPr>
        <w:t xml:space="preserve"> be </w:t>
      </w:r>
      <w:r w:rsidR="006456EF" w:rsidRPr="006456EF">
        <w:rPr>
          <w:rFonts w:asciiTheme="minorHAnsi" w:eastAsia="Times New Roman" w:hAnsiTheme="minorHAnsi" w:cstheme="minorHAnsi"/>
          <w:color w:val="auto"/>
          <w:sz w:val="32"/>
          <w:szCs w:val="32"/>
        </w:rPr>
        <w:tab/>
        <w:t xml:space="preserve">upgraded </w:t>
      </w:r>
      <w:r w:rsidR="006456EF" w:rsidRPr="006456EF">
        <w:rPr>
          <w:rFonts w:asciiTheme="minorHAnsi" w:eastAsia="Times New Roman" w:hAnsiTheme="minorHAnsi" w:cstheme="minorHAnsi"/>
          <w:color w:val="auto"/>
          <w:sz w:val="32"/>
          <w:szCs w:val="32"/>
        </w:rPr>
        <w:tab/>
        <w:t xml:space="preserve">to </w:t>
      </w:r>
      <w:r w:rsidR="006456EF" w:rsidRPr="006456EF">
        <w:rPr>
          <w:rFonts w:asciiTheme="minorHAnsi" w:eastAsia="Times New Roman" w:hAnsiTheme="minorHAnsi" w:cstheme="minorHAnsi"/>
          <w:color w:val="auto"/>
          <w:sz w:val="32"/>
          <w:szCs w:val="32"/>
        </w:rPr>
        <w:tab/>
      </w:r>
      <w:r w:rsidR="006456EF">
        <w:rPr>
          <w:rFonts w:asciiTheme="minorHAnsi" w:eastAsia="Times New Roman" w:hAnsiTheme="minorHAnsi" w:cstheme="minorHAnsi"/>
          <w:color w:val="auto"/>
          <w:sz w:val="32"/>
          <w:szCs w:val="32"/>
        </w:rPr>
        <w:t xml:space="preserve">the </w:t>
      </w:r>
      <w:r w:rsidR="006456EF">
        <w:rPr>
          <w:rFonts w:asciiTheme="minorHAnsi" w:eastAsia="Times New Roman" w:hAnsiTheme="minorHAnsi" w:cstheme="minorHAnsi"/>
          <w:color w:val="auto"/>
          <w:sz w:val="32"/>
          <w:szCs w:val="32"/>
        </w:rPr>
        <w:tab/>
        <w:t xml:space="preserve">status of </w:t>
      </w:r>
      <w:r w:rsidR="006456EF" w:rsidRPr="006456EF">
        <w:rPr>
          <w:rFonts w:asciiTheme="minorHAnsi" w:eastAsia="Times New Roman" w:hAnsiTheme="minorHAnsi" w:cstheme="minorHAnsi"/>
          <w:b/>
          <w:color w:val="auto"/>
          <w:sz w:val="32"/>
          <w:szCs w:val="32"/>
        </w:rPr>
        <w:t>FC</w:t>
      </w:r>
      <w:r w:rsidR="006456EF">
        <w:rPr>
          <w:rFonts w:asciiTheme="minorHAnsi" w:eastAsia="Times New Roman" w:hAnsiTheme="minorHAnsi" w:cstheme="minorHAnsi"/>
          <w:b/>
          <w:color w:val="auto"/>
          <w:sz w:val="32"/>
          <w:szCs w:val="32"/>
        </w:rPr>
        <w:t xml:space="preserve">T </w:t>
      </w:r>
      <w:r w:rsidR="006456EF" w:rsidRPr="006456EF">
        <w:rPr>
          <w:rFonts w:asciiTheme="minorHAnsi" w:eastAsia="Times New Roman" w:hAnsiTheme="minorHAnsi" w:cstheme="minorHAnsi"/>
          <w:b/>
          <w:color w:val="auto"/>
          <w:sz w:val="32"/>
          <w:szCs w:val="32"/>
        </w:rPr>
        <w:t>MAYORAL</w:t>
      </w:r>
      <w:r w:rsidR="006456EF">
        <w:rPr>
          <w:rFonts w:asciiTheme="minorHAnsi" w:eastAsia="Times New Roman" w:hAnsiTheme="minorHAnsi" w:cstheme="minorHAnsi"/>
          <w:b/>
          <w:color w:val="auto"/>
          <w:sz w:val="32"/>
          <w:szCs w:val="32"/>
        </w:rPr>
        <w:t>TY</w:t>
      </w:r>
      <w:r w:rsidR="00D430F7">
        <w:rPr>
          <w:rFonts w:asciiTheme="minorHAnsi" w:eastAsia="Times New Roman" w:hAnsiTheme="minorHAnsi" w:cstheme="minorHAnsi"/>
          <w:b/>
          <w:color w:val="auto"/>
          <w:sz w:val="32"/>
          <w:szCs w:val="32"/>
        </w:rPr>
        <w:t xml:space="preserve"> elected by the people</w:t>
      </w:r>
      <w:r w:rsidR="006456EF">
        <w:rPr>
          <w:rFonts w:asciiTheme="minorHAnsi" w:eastAsia="Times New Roman" w:hAnsiTheme="minorHAnsi" w:cstheme="minorHAnsi"/>
          <w:b/>
          <w:color w:val="auto"/>
          <w:sz w:val="32"/>
          <w:szCs w:val="32"/>
        </w:rPr>
        <w:t>.</w:t>
      </w:r>
    </w:p>
    <w:p w14:paraId="413CB683" w14:textId="4663CCFB" w:rsidR="00913F43" w:rsidRPr="00913F43" w:rsidRDefault="00913F43" w:rsidP="006456EF">
      <w:pPr>
        <w:spacing w:before="100" w:beforeAutospacing="1" w:after="100" w:afterAutospacing="1" w:line="276" w:lineRule="auto"/>
        <w:ind w:left="218" w:firstLine="0"/>
        <w:jc w:val="both"/>
        <w:rPr>
          <w:rFonts w:asciiTheme="minorHAnsi" w:eastAsia="Times New Roman" w:hAnsiTheme="minorHAnsi" w:cstheme="minorHAnsi"/>
          <w:color w:val="auto"/>
          <w:sz w:val="32"/>
          <w:szCs w:val="32"/>
        </w:rPr>
      </w:pPr>
      <w:r>
        <w:rPr>
          <w:rFonts w:asciiTheme="minorHAnsi" w:eastAsia="Times New Roman" w:hAnsiTheme="minorHAnsi" w:cstheme="minorHAnsi"/>
          <w:b/>
          <w:color w:val="auto"/>
          <w:sz w:val="32"/>
          <w:szCs w:val="32"/>
        </w:rPr>
        <w:t xml:space="preserve">4.7 </w:t>
      </w:r>
      <w:r w:rsidRPr="00913F43">
        <w:rPr>
          <w:rFonts w:asciiTheme="minorHAnsi" w:eastAsia="Times New Roman" w:hAnsiTheme="minorHAnsi" w:cstheme="minorHAnsi"/>
          <w:b/>
          <w:color w:val="auto"/>
          <w:sz w:val="32"/>
          <w:szCs w:val="32"/>
        </w:rPr>
        <w:t xml:space="preserve">ADMINISTRATION </w:t>
      </w:r>
      <w:r w:rsidRPr="00913F43">
        <w:rPr>
          <w:rFonts w:asciiTheme="minorHAnsi" w:eastAsia="Times New Roman" w:hAnsiTheme="minorHAnsi" w:cstheme="minorHAnsi"/>
          <w:color w:val="auto"/>
          <w:sz w:val="32"/>
          <w:szCs w:val="32"/>
        </w:rPr>
        <w:t xml:space="preserve">in view of its responsibility to shoulder the </w:t>
      </w:r>
      <w:r w:rsidRPr="00913F43">
        <w:rPr>
          <w:rFonts w:asciiTheme="minorHAnsi" w:eastAsia="Times New Roman" w:hAnsiTheme="minorHAnsi" w:cstheme="minorHAnsi"/>
          <w:b/>
          <w:color w:val="auto"/>
          <w:sz w:val="32"/>
          <w:szCs w:val="32"/>
        </w:rPr>
        <w:t>SEAT</w:t>
      </w:r>
      <w:r w:rsidRPr="00913F43">
        <w:rPr>
          <w:rFonts w:asciiTheme="minorHAnsi" w:eastAsia="Times New Roman" w:hAnsiTheme="minorHAnsi" w:cstheme="minorHAnsi"/>
          <w:color w:val="auto"/>
          <w:sz w:val="32"/>
          <w:szCs w:val="32"/>
        </w:rPr>
        <w:t xml:space="preserve"> of the Federal Government i.e. The National Assembly and the VILLA including the Diplomatic and Administrative Structures as well as its responsibility to administer the remaining part of the FCT. Just like the Governor in the state will operate, the entire FCT Administration will be headed by an elected </w:t>
      </w:r>
      <w:r w:rsidRPr="00913F43">
        <w:rPr>
          <w:rFonts w:asciiTheme="minorHAnsi" w:eastAsia="Times New Roman" w:hAnsiTheme="minorHAnsi" w:cstheme="minorHAnsi"/>
          <w:b/>
          <w:color w:val="auto"/>
          <w:sz w:val="32"/>
          <w:szCs w:val="32"/>
        </w:rPr>
        <w:t>MAYOR</w:t>
      </w:r>
      <w:r w:rsidRPr="00913F43">
        <w:rPr>
          <w:rFonts w:asciiTheme="minorHAnsi" w:eastAsia="Times New Roman" w:hAnsiTheme="minorHAnsi" w:cstheme="minorHAnsi"/>
          <w:color w:val="auto"/>
          <w:sz w:val="32"/>
          <w:szCs w:val="32"/>
        </w:rPr>
        <w:t xml:space="preserve"> with the </w:t>
      </w:r>
      <w:r w:rsidRPr="00913F43">
        <w:rPr>
          <w:rFonts w:asciiTheme="minorHAnsi" w:eastAsia="Times New Roman" w:hAnsiTheme="minorHAnsi" w:cstheme="minorHAnsi"/>
          <w:b/>
          <w:color w:val="auto"/>
          <w:sz w:val="32"/>
          <w:szCs w:val="32"/>
        </w:rPr>
        <w:t>FCT</w:t>
      </w:r>
      <w:r w:rsidRPr="00913F43">
        <w:rPr>
          <w:rFonts w:asciiTheme="minorHAnsi" w:eastAsia="Times New Roman" w:hAnsiTheme="minorHAnsi" w:cstheme="minorHAnsi"/>
          <w:color w:val="auto"/>
          <w:sz w:val="32"/>
          <w:szCs w:val="32"/>
        </w:rPr>
        <w:t xml:space="preserve"> </w:t>
      </w:r>
      <w:r w:rsidRPr="00913F43">
        <w:rPr>
          <w:rFonts w:asciiTheme="minorHAnsi" w:eastAsia="Times New Roman" w:hAnsiTheme="minorHAnsi" w:cstheme="minorHAnsi"/>
          <w:b/>
          <w:color w:val="auto"/>
          <w:sz w:val="32"/>
          <w:szCs w:val="32"/>
        </w:rPr>
        <w:t>MAYORAL ASSEMBLY</w:t>
      </w:r>
      <w:r w:rsidR="006456EF">
        <w:rPr>
          <w:rFonts w:asciiTheme="minorHAnsi" w:eastAsia="Times New Roman" w:hAnsiTheme="minorHAnsi" w:cstheme="minorHAnsi"/>
          <w:color w:val="auto"/>
          <w:sz w:val="32"/>
          <w:szCs w:val="32"/>
        </w:rPr>
        <w:t xml:space="preserve"> operating </w:t>
      </w:r>
      <w:r w:rsidR="00D430F7">
        <w:rPr>
          <w:rFonts w:asciiTheme="minorHAnsi" w:eastAsia="Times New Roman" w:hAnsiTheme="minorHAnsi" w:cstheme="minorHAnsi"/>
          <w:color w:val="auto"/>
          <w:sz w:val="32"/>
          <w:szCs w:val="32"/>
        </w:rPr>
        <w:t>with</w:t>
      </w:r>
      <w:r w:rsidR="006456EF">
        <w:rPr>
          <w:rFonts w:asciiTheme="minorHAnsi" w:eastAsia="Times New Roman" w:hAnsiTheme="minorHAnsi" w:cstheme="minorHAnsi"/>
          <w:color w:val="auto"/>
          <w:sz w:val="32"/>
          <w:szCs w:val="32"/>
        </w:rPr>
        <w:t xml:space="preserve"> him.  </w:t>
      </w:r>
      <w:r w:rsidRPr="00913F43">
        <w:rPr>
          <w:rFonts w:asciiTheme="minorHAnsi" w:eastAsia="Times New Roman" w:hAnsiTheme="minorHAnsi" w:cstheme="minorHAnsi"/>
          <w:color w:val="auto"/>
          <w:sz w:val="32"/>
          <w:szCs w:val="32"/>
        </w:rPr>
        <w:t xml:space="preserve"> </w:t>
      </w:r>
    </w:p>
    <w:p w14:paraId="5132A0C5" w14:textId="77777777" w:rsidR="00913F43" w:rsidRPr="00913F43" w:rsidRDefault="00913F43" w:rsidP="006456EF">
      <w:pPr>
        <w:spacing w:before="100" w:beforeAutospacing="1" w:after="100" w:afterAutospacing="1" w:line="276" w:lineRule="auto"/>
        <w:ind w:left="218" w:firstLine="0"/>
        <w:jc w:val="both"/>
        <w:rPr>
          <w:rFonts w:asciiTheme="minorHAnsi" w:eastAsia="Times New Roman" w:hAnsiTheme="minorHAnsi" w:cstheme="minorHAnsi"/>
          <w:color w:val="auto"/>
          <w:sz w:val="32"/>
          <w:szCs w:val="32"/>
        </w:rPr>
      </w:pPr>
      <w:r w:rsidRPr="00913F43">
        <w:rPr>
          <w:rFonts w:asciiTheme="minorHAnsi" w:eastAsia="Times New Roman" w:hAnsiTheme="minorHAnsi" w:cstheme="minorHAnsi"/>
          <w:color w:val="auto"/>
          <w:sz w:val="32"/>
          <w:szCs w:val="32"/>
        </w:rPr>
        <w:lastRenderedPageBreak/>
        <w:t xml:space="preserve">Further to the above, the </w:t>
      </w:r>
      <w:r w:rsidRPr="00913F43">
        <w:rPr>
          <w:rFonts w:asciiTheme="minorHAnsi" w:eastAsia="Times New Roman" w:hAnsiTheme="minorHAnsi" w:cstheme="minorHAnsi"/>
          <w:b/>
          <w:color w:val="auto"/>
          <w:sz w:val="32"/>
          <w:szCs w:val="32"/>
        </w:rPr>
        <w:t>FCTA</w:t>
      </w:r>
      <w:r w:rsidRPr="00913F43">
        <w:rPr>
          <w:rFonts w:asciiTheme="minorHAnsi" w:eastAsia="Times New Roman" w:hAnsiTheme="minorHAnsi" w:cstheme="minorHAnsi"/>
          <w:color w:val="auto"/>
          <w:sz w:val="32"/>
          <w:szCs w:val="32"/>
        </w:rPr>
        <w:t xml:space="preserve"> will function as </w:t>
      </w:r>
      <w:r w:rsidRPr="00913F43">
        <w:rPr>
          <w:rFonts w:asciiTheme="minorHAnsi" w:eastAsia="Times New Roman" w:hAnsiTheme="minorHAnsi" w:cstheme="minorHAnsi"/>
          <w:b/>
          <w:color w:val="auto"/>
          <w:sz w:val="32"/>
          <w:szCs w:val="32"/>
        </w:rPr>
        <w:t>FCT</w:t>
      </w:r>
      <w:r w:rsidRPr="00913F43">
        <w:rPr>
          <w:rFonts w:asciiTheme="minorHAnsi" w:eastAsia="Times New Roman" w:hAnsiTheme="minorHAnsi" w:cstheme="minorHAnsi"/>
          <w:color w:val="auto"/>
          <w:sz w:val="32"/>
          <w:szCs w:val="32"/>
        </w:rPr>
        <w:t xml:space="preserve"> </w:t>
      </w:r>
      <w:r w:rsidRPr="00913F43">
        <w:rPr>
          <w:rFonts w:asciiTheme="minorHAnsi" w:eastAsia="Times New Roman" w:hAnsiTheme="minorHAnsi" w:cstheme="minorHAnsi"/>
          <w:b/>
          <w:color w:val="auto"/>
          <w:sz w:val="32"/>
          <w:szCs w:val="32"/>
        </w:rPr>
        <w:t>MAYORAL ASSEMBLY</w:t>
      </w:r>
      <w:r w:rsidRPr="00913F43">
        <w:rPr>
          <w:rFonts w:asciiTheme="minorHAnsi" w:eastAsia="Times New Roman" w:hAnsiTheme="minorHAnsi" w:cstheme="minorHAnsi"/>
          <w:color w:val="auto"/>
          <w:sz w:val="32"/>
          <w:szCs w:val="32"/>
        </w:rPr>
        <w:t xml:space="preserve"> delineated into twenty-four (24) </w:t>
      </w:r>
      <w:r w:rsidRPr="00913F43">
        <w:rPr>
          <w:rFonts w:asciiTheme="minorHAnsi" w:eastAsia="Times New Roman" w:hAnsiTheme="minorHAnsi" w:cstheme="minorHAnsi"/>
          <w:b/>
          <w:color w:val="auto"/>
          <w:sz w:val="32"/>
          <w:szCs w:val="32"/>
        </w:rPr>
        <w:t xml:space="preserve">FCT MAYORAL </w:t>
      </w:r>
    </w:p>
    <w:p w14:paraId="1E4E95F6" w14:textId="77777777" w:rsidR="00913F43" w:rsidRPr="00913F43" w:rsidRDefault="00913F43" w:rsidP="003E6E49">
      <w:pPr>
        <w:spacing w:before="100" w:beforeAutospacing="1" w:after="100" w:afterAutospacing="1" w:line="276" w:lineRule="auto"/>
        <w:jc w:val="both"/>
        <w:rPr>
          <w:rFonts w:asciiTheme="minorHAnsi" w:eastAsia="Times New Roman" w:hAnsiTheme="minorHAnsi" w:cstheme="minorHAnsi"/>
          <w:color w:val="auto"/>
          <w:sz w:val="32"/>
          <w:szCs w:val="32"/>
        </w:rPr>
      </w:pPr>
      <w:r>
        <w:rPr>
          <w:rFonts w:asciiTheme="minorHAnsi" w:eastAsia="Times New Roman" w:hAnsiTheme="minorHAnsi" w:cstheme="minorHAnsi"/>
          <w:b/>
          <w:color w:val="auto"/>
          <w:sz w:val="32"/>
          <w:szCs w:val="32"/>
        </w:rPr>
        <w:t xml:space="preserve">4.8 </w:t>
      </w:r>
      <w:r w:rsidRPr="00913F43">
        <w:rPr>
          <w:rFonts w:asciiTheme="minorHAnsi" w:eastAsia="Times New Roman" w:hAnsiTheme="minorHAnsi" w:cstheme="minorHAnsi"/>
          <w:b/>
          <w:color w:val="auto"/>
          <w:sz w:val="32"/>
          <w:szCs w:val="32"/>
        </w:rPr>
        <w:t>ASSEMBLY</w:t>
      </w:r>
      <w:r w:rsidRPr="00913F43">
        <w:rPr>
          <w:rFonts w:asciiTheme="minorHAnsi" w:eastAsia="Times New Roman" w:hAnsiTheme="minorHAnsi" w:cstheme="minorHAnsi"/>
          <w:color w:val="auto"/>
          <w:sz w:val="32"/>
          <w:szCs w:val="32"/>
        </w:rPr>
        <w:t xml:space="preserve"> </w:t>
      </w:r>
      <w:r w:rsidRPr="00913F43">
        <w:rPr>
          <w:rFonts w:asciiTheme="minorHAnsi" w:eastAsia="Times New Roman" w:hAnsiTheme="minorHAnsi" w:cstheme="minorHAnsi"/>
          <w:b/>
          <w:color w:val="auto"/>
          <w:sz w:val="32"/>
          <w:szCs w:val="32"/>
        </w:rPr>
        <w:t>CONSTITUENCIES</w:t>
      </w:r>
      <w:r w:rsidRPr="00913F43">
        <w:rPr>
          <w:rFonts w:asciiTheme="minorHAnsi" w:eastAsia="Times New Roman" w:hAnsiTheme="minorHAnsi" w:cstheme="minorHAnsi"/>
          <w:color w:val="auto"/>
          <w:sz w:val="32"/>
          <w:szCs w:val="32"/>
        </w:rPr>
        <w:t xml:space="preserve"> with each producing </w:t>
      </w:r>
      <w:r w:rsidRPr="00913F43">
        <w:rPr>
          <w:rFonts w:asciiTheme="minorHAnsi" w:eastAsia="Times New Roman" w:hAnsiTheme="minorHAnsi" w:cstheme="minorHAnsi"/>
          <w:b/>
          <w:color w:val="auto"/>
          <w:sz w:val="32"/>
          <w:szCs w:val="32"/>
        </w:rPr>
        <w:t>MAYORAL ASSEMBLY MEMBER</w:t>
      </w:r>
      <w:r w:rsidRPr="00913F43">
        <w:rPr>
          <w:rFonts w:asciiTheme="minorHAnsi" w:eastAsia="Times New Roman" w:hAnsiTheme="minorHAnsi" w:cstheme="minorHAnsi"/>
          <w:color w:val="auto"/>
          <w:sz w:val="32"/>
          <w:szCs w:val="32"/>
        </w:rPr>
        <w:t xml:space="preserve"> i.e. two (2) from each Area Councils through election for representation of the grassroots people in the Mayoral Assembly.  </w:t>
      </w:r>
    </w:p>
    <w:p w14:paraId="47DBC387" w14:textId="77777777" w:rsidR="00913F43" w:rsidRPr="00913F43" w:rsidRDefault="00913F43" w:rsidP="003E6E49">
      <w:pPr>
        <w:spacing w:before="100" w:beforeAutospacing="1" w:after="100" w:afterAutospacing="1" w:line="276" w:lineRule="auto"/>
        <w:ind w:left="218" w:firstLine="0"/>
        <w:jc w:val="both"/>
        <w:rPr>
          <w:rFonts w:asciiTheme="minorHAnsi" w:eastAsia="Times New Roman" w:hAnsiTheme="minorHAnsi" w:cstheme="minorHAnsi"/>
          <w:color w:val="auto"/>
          <w:sz w:val="32"/>
          <w:szCs w:val="32"/>
        </w:rPr>
      </w:pPr>
      <w:r w:rsidRPr="00913F43">
        <w:rPr>
          <w:rFonts w:asciiTheme="minorHAnsi" w:eastAsia="Times New Roman" w:hAnsiTheme="minorHAnsi" w:cstheme="minorHAnsi"/>
          <w:color w:val="auto"/>
          <w:sz w:val="32"/>
          <w:szCs w:val="32"/>
        </w:rPr>
        <w:t xml:space="preserve">Also, for effective participation and representation in the National Assembly the only existing single Senatorial District in the </w:t>
      </w:r>
      <w:r w:rsidRPr="00913F43">
        <w:rPr>
          <w:rFonts w:asciiTheme="minorHAnsi" w:eastAsia="Times New Roman" w:hAnsiTheme="minorHAnsi" w:cstheme="minorHAnsi"/>
          <w:b/>
          <w:color w:val="auto"/>
          <w:sz w:val="32"/>
          <w:szCs w:val="32"/>
        </w:rPr>
        <w:t>FCT</w:t>
      </w:r>
      <w:r w:rsidRPr="00913F43">
        <w:rPr>
          <w:rFonts w:asciiTheme="minorHAnsi" w:eastAsia="Times New Roman" w:hAnsiTheme="minorHAnsi" w:cstheme="minorHAnsi"/>
          <w:color w:val="auto"/>
          <w:sz w:val="32"/>
          <w:szCs w:val="32"/>
        </w:rPr>
        <w:t xml:space="preserve"> should be increased to three (3) Senatorial Districts in line with what is obtainable in the states of the federation. Likewise, the only existing two (2) Federal Constituencies in FCT should be increased to six (6) Federal </w:t>
      </w:r>
    </w:p>
    <w:p w14:paraId="54E8DE9E" w14:textId="77777777" w:rsidR="00913F43" w:rsidRPr="00913F43" w:rsidRDefault="00913F43" w:rsidP="006456EF">
      <w:pPr>
        <w:spacing w:before="100" w:beforeAutospacing="1" w:after="100" w:afterAutospacing="1" w:line="276" w:lineRule="auto"/>
        <w:jc w:val="both"/>
        <w:rPr>
          <w:rFonts w:asciiTheme="minorHAnsi" w:eastAsia="Times New Roman" w:hAnsiTheme="minorHAnsi" w:cstheme="minorHAnsi"/>
          <w:color w:val="auto"/>
          <w:sz w:val="32"/>
          <w:szCs w:val="32"/>
        </w:rPr>
      </w:pPr>
      <w:r w:rsidRPr="00913F43">
        <w:rPr>
          <w:rFonts w:asciiTheme="minorHAnsi" w:eastAsia="Times New Roman" w:hAnsiTheme="minorHAnsi" w:cstheme="minorHAnsi"/>
          <w:color w:val="auto"/>
          <w:sz w:val="32"/>
          <w:szCs w:val="32"/>
        </w:rPr>
        <w:t xml:space="preserve">Constituencies to be arranged as follows:  </w:t>
      </w:r>
    </w:p>
    <w:p w14:paraId="04B145AB" w14:textId="77777777" w:rsidR="00913F43" w:rsidRPr="00913F43" w:rsidRDefault="00242EAC" w:rsidP="00913F43">
      <w:pPr>
        <w:spacing w:before="100" w:beforeAutospacing="1" w:after="100" w:afterAutospacing="1" w:line="276" w:lineRule="auto"/>
        <w:jc w:val="both"/>
        <w:rPr>
          <w:rFonts w:asciiTheme="minorHAnsi" w:eastAsia="Times New Roman" w:hAnsiTheme="minorHAnsi" w:cstheme="minorHAnsi"/>
          <w:color w:val="auto"/>
          <w:sz w:val="32"/>
          <w:szCs w:val="32"/>
        </w:rPr>
      </w:pPr>
      <w:r>
        <w:rPr>
          <w:rFonts w:asciiTheme="minorHAnsi" w:eastAsia="Times New Roman" w:hAnsiTheme="minorHAnsi" w:cstheme="minorHAnsi"/>
          <w:b/>
          <w:color w:val="auto"/>
          <w:sz w:val="32"/>
          <w:szCs w:val="32"/>
        </w:rPr>
        <w:t xml:space="preserve">4.9 </w:t>
      </w:r>
      <w:r w:rsidR="00913F43" w:rsidRPr="00913F43">
        <w:rPr>
          <w:rFonts w:asciiTheme="minorHAnsi" w:eastAsia="Times New Roman" w:hAnsiTheme="minorHAnsi" w:cstheme="minorHAnsi"/>
          <w:b/>
          <w:color w:val="auto"/>
          <w:sz w:val="32"/>
          <w:szCs w:val="32"/>
        </w:rPr>
        <w:t xml:space="preserve">FEDERAL CONSTITUENCIES </w:t>
      </w:r>
    </w:p>
    <w:p w14:paraId="1FCA64AD" w14:textId="77777777" w:rsidR="00913F43" w:rsidRPr="00913F43" w:rsidRDefault="00913F43" w:rsidP="00913F43">
      <w:pPr>
        <w:numPr>
          <w:ilvl w:val="1"/>
          <w:numId w:val="11"/>
        </w:numPr>
        <w:spacing w:before="100" w:beforeAutospacing="1" w:after="100" w:afterAutospacing="1" w:line="276" w:lineRule="auto"/>
        <w:jc w:val="both"/>
        <w:rPr>
          <w:rFonts w:asciiTheme="minorHAnsi" w:eastAsia="Times New Roman" w:hAnsiTheme="minorHAnsi" w:cstheme="minorHAnsi"/>
          <w:color w:val="auto"/>
          <w:sz w:val="32"/>
          <w:szCs w:val="32"/>
        </w:rPr>
      </w:pPr>
      <w:r w:rsidRPr="00913F43">
        <w:rPr>
          <w:rFonts w:asciiTheme="minorHAnsi" w:eastAsia="Times New Roman" w:hAnsiTheme="minorHAnsi" w:cstheme="minorHAnsi"/>
          <w:b/>
          <w:color w:val="auto"/>
          <w:sz w:val="32"/>
          <w:szCs w:val="32"/>
        </w:rPr>
        <w:t>AMAC &amp; Karshi</w:t>
      </w:r>
      <w:r w:rsidRPr="00913F43">
        <w:rPr>
          <w:rFonts w:asciiTheme="minorHAnsi" w:eastAsia="Times New Roman" w:hAnsiTheme="minorHAnsi" w:cstheme="minorHAnsi"/>
          <w:color w:val="auto"/>
          <w:sz w:val="32"/>
          <w:szCs w:val="32"/>
        </w:rPr>
        <w:t xml:space="preserve"> Federal Constituency  </w:t>
      </w:r>
    </w:p>
    <w:p w14:paraId="3284F320" w14:textId="77777777" w:rsidR="00913F43" w:rsidRPr="00913F43" w:rsidRDefault="00913F43" w:rsidP="00913F43">
      <w:pPr>
        <w:numPr>
          <w:ilvl w:val="1"/>
          <w:numId w:val="11"/>
        </w:numPr>
        <w:spacing w:before="100" w:beforeAutospacing="1" w:after="100" w:afterAutospacing="1" w:line="276" w:lineRule="auto"/>
        <w:jc w:val="both"/>
        <w:rPr>
          <w:rFonts w:asciiTheme="minorHAnsi" w:eastAsia="Times New Roman" w:hAnsiTheme="minorHAnsi" w:cstheme="minorHAnsi"/>
          <w:color w:val="auto"/>
          <w:sz w:val="32"/>
          <w:szCs w:val="32"/>
        </w:rPr>
      </w:pPr>
      <w:r w:rsidRPr="00913F43">
        <w:rPr>
          <w:rFonts w:asciiTheme="minorHAnsi" w:eastAsia="Times New Roman" w:hAnsiTheme="minorHAnsi" w:cstheme="minorHAnsi"/>
          <w:b/>
          <w:color w:val="auto"/>
          <w:sz w:val="32"/>
          <w:szCs w:val="32"/>
        </w:rPr>
        <w:t xml:space="preserve">Bwari &amp; Kubwa </w:t>
      </w:r>
      <w:r w:rsidRPr="00913F43">
        <w:rPr>
          <w:rFonts w:asciiTheme="minorHAnsi" w:eastAsia="Times New Roman" w:hAnsiTheme="minorHAnsi" w:cstheme="minorHAnsi"/>
          <w:color w:val="auto"/>
          <w:sz w:val="32"/>
          <w:szCs w:val="32"/>
        </w:rPr>
        <w:t xml:space="preserve">Federal Constituency </w:t>
      </w:r>
    </w:p>
    <w:p w14:paraId="316FE7E5" w14:textId="77777777" w:rsidR="00913F43" w:rsidRPr="00913F43" w:rsidRDefault="00913F43" w:rsidP="00913F43">
      <w:pPr>
        <w:numPr>
          <w:ilvl w:val="1"/>
          <w:numId w:val="11"/>
        </w:numPr>
        <w:spacing w:before="100" w:beforeAutospacing="1" w:after="100" w:afterAutospacing="1" w:line="276" w:lineRule="auto"/>
        <w:jc w:val="both"/>
        <w:rPr>
          <w:rFonts w:asciiTheme="minorHAnsi" w:eastAsia="Times New Roman" w:hAnsiTheme="minorHAnsi" w:cstheme="minorHAnsi"/>
          <w:color w:val="auto"/>
          <w:sz w:val="32"/>
          <w:szCs w:val="32"/>
        </w:rPr>
      </w:pPr>
      <w:r w:rsidRPr="00913F43">
        <w:rPr>
          <w:rFonts w:asciiTheme="minorHAnsi" w:eastAsia="Times New Roman" w:hAnsiTheme="minorHAnsi" w:cstheme="minorHAnsi"/>
          <w:b/>
          <w:color w:val="auto"/>
          <w:sz w:val="32"/>
          <w:szCs w:val="32"/>
        </w:rPr>
        <w:t xml:space="preserve">Gwagwalada &amp; Zuba </w:t>
      </w:r>
      <w:r w:rsidRPr="00913F43">
        <w:rPr>
          <w:rFonts w:asciiTheme="minorHAnsi" w:eastAsia="Times New Roman" w:hAnsiTheme="minorHAnsi" w:cstheme="minorHAnsi"/>
          <w:color w:val="auto"/>
          <w:sz w:val="32"/>
          <w:szCs w:val="32"/>
        </w:rPr>
        <w:t xml:space="preserve">Federal Constituency </w:t>
      </w:r>
    </w:p>
    <w:p w14:paraId="2D200ACB" w14:textId="77777777" w:rsidR="00913F43" w:rsidRPr="00913F43" w:rsidRDefault="00913F43" w:rsidP="00913F43">
      <w:pPr>
        <w:numPr>
          <w:ilvl w:val="1"/>
          <w:numId w:val="11"/>
        </w:numPr>
        <w:spacing w:before="100" w:beforeAutospacing="1" w:after="100" w:afterAutospacing="1" w:line="276" w:lineRule="auto"/>
        <w:jc w:val="both"/>
        <w:rPr>
          <w:rFonts w:asciiTheme="minorHAnsi" w:eastAsia="Times New Roman" w:hAnsiTheme="minorHAnsi" w:cstheme="minorHAnsi"/>
          <w:color w:val="auto"/>
          <w:sz w:val="32"/>
          <w:szCs w:val="32"/>
        </w:rPr>
      </w:pPr>
      <w:r w:rsidRPr="00913F43">
        <w:rPr>
          <w:rFonts w:asciiTheme="minorHAnsi" w:eastAsia="Times New Roman" w:hAnsiTheme="minorHAnsi" w:cstheme="minorHAnsi"/>
          <w:b/>
          <w:color w:val="auto"/>
          <w:sz w:val="32"/>
          <w:szCs w:val="32"/>
        </w:rPr>
        <w:t xml:space="preserve">Rubochi &amp; Kwali </w:t>
      </w:r>
      <w:r w:rsidRPr="00913F43">
        <w:rPr>
          <w:rFonts w:asciiTheme="minorHAnsi" w:eastAsia="Times New Roman" w:hAnsiTheme="minorHAnsi" w:cstheme="minorHAnsi"/>
          <w:color w:val="auto"/>
          <w:sz w:val="32"/>
          <w:szCs w:val="32"/>
        </w:rPr>
        <w:t xml:space="preserve">Federal Constituency </w:t>
      </w:r>
    </w:p>
    <w:p w14:paraId="414AD5FA" w14:textId="77777777" w:rsidR="00913F43" w:rsidRPr="00913F43" w:rsidRDefault="00913F43" w:rsidP="00913F43">
      <w:pPr>
        <w:numPr>
          <w:ilvl w:val="1"/>
          <w:numId w:val="11"/>
        </w:numPr>
        <w:spacing w:before="100" w:beforeAutospacing="1" w:after="100" w:afterAutospacing="1" w:line="276" w:lineRule="auto"/>
        <w:jc w:val="both"/>
        <w:rPr>
          <w:rFonts w:asciiTheme="minorHAnsi" w:eastAsia="Times New Roman" w:hAnsiTheme="minorHAnsi" w:cstheme="minorHAnsi"/>
          <w:color w:val="auto"/>
          <w:sz w:val="32"/>
          <w:szCs w:val="32"/>
        </w:rPr>
      </w:pPr>
      <w:r w:rsidRPr="00913F43">
        <w:rPr>
          <w:rFonts w:asciiTheme="minorHAnsi" w:eastAsia="Times New Roman" w:hAnsiTheme="minorHAnsi" w:cstheme="minorHAnsi"/>
          <w:b/>
          <w:color w:val="auto"/>
          <w:sz w:val="32"/>
          <w:szCs w:val="32"/>
        </w:rPr>
        <w:t xml:space="preserve">Abaji &amp; Yaba </w:t>
      </w:r>
      <w:r w:rsidRPr="00913F43">
        <w:rPr>
          <w:rFonts w:asciiTheme="minorHAnsi" w:eastAsia="Times New Roman" w:hAnsiTheme="minorHAnsi" w:cstheme="minorHAnsi"/>
          <w:color w:val="auto"/>
          <w:sz w:val="32"/>
          <w:szCs w:val="32"/>
        </w:rPr>
        <w:t xml:space="preserve">Federal Constituency </w:t>
      </w:r>
    </w:p>
    <w:p w14:paraId="62E4EB57" w14:textId="5E3B951F" w:rsidR="00913F43" w:rsidRPr="00D45072" w:rsidRDefault="00913F43" w:rsidP="00D45072">
      <w:pPr>
        <w:numPr>
          <w:ilvl w:val="1"/>
          <w:numId w:val="11"/>
        </w:numPr>
        <w:spacing w:before="100" w:beforeAutospacing="1" w:after="100" w:afterAutospacing="1" w:line="276" w:lineRule="auto"/>
        <w:jc w:val="both"/>
        <w:rPr>
          <w:rFonts w:asciiTheme="minorHAnsi" w:eastAsia="Times New Roman" w:hAnsiTheme="minorHAnsi" w:cstheme="minorHAnsi"/>
          <w:color w:val="auto"/>
          <w:sz w:val="32"/>
          <w:szCs w:val="32"/>
        </w:rPr>
      </w:pPr>
      <w:proofErr w:type="spellStart"/>
      <w:r w:rsidRPr="00913F43">
        <w:rPr>
          <w:rFonts w:asciiTheme="minorHAnsi" w:eastAsia="Times New Roman" w:hAnsiTheme="minorHAnsi" w:cstheme="minorHAnsi"/>
          <w:b/>
          <w:color w:val="auto"/>
          <w:sz w:val="32"/>
          <w:szCs w:val="32"/>
        </w:rPr>
        <w:t>Kuje</w:t>
      </w:r>
      <w:proofErr w:type="spellEnd"/>
      <w:r w:rsidRPr="00913F43">
        <w:rPr>
          <w:rFonts w:asciiTheme="minorHAnsi" w:eastAsia="Times New Roman" w:hAnsiTheme="minorHAnsi" w:cstheme="minorHAnsi"/>
          <w:b/>
          <w:color w:val="auto"/>
          <w:sz w:val="32"/>
          <w:szCs w:val="32"/>
        </w:rPr>
        <w:t xml:space="preserve"> &amp; </w:t>
      </w:r>
      <w:proofErr w:type="spellStart"/>
      <w:r w:rsidRPr="00913F43">
        <w:rPr>
          <w:rFonts w:asciiTheme="minorHAnsi" w:eastAsia="Times New Roman" w:hAnsiTheme="minorHAnsi" w:cstheme="minorHAnsi"/>
          <w:b/>
          <w:color w:val="auto"/>
          <w:sz w:val="32"/>
          <w:szCs w:val="32"/>
        </w:rPr>
        <w:t>Galadimawa</w:t>
      </w:r>
      <w:proofErr w:type="spellEnd"/>
      <w:r w:rsidRPr="00913F43">
        <w:rPr>
          <w:rFonts w:asciiTheme="minorHAnsi" w:eastAsia="Times New Roman" w:hAnsiTheme="minorHAnsi" w:cstheme="minorHAnsi"/>
          <w:b/>
          <w:color w:val="auto"/>
          <w:sz w:val="32"/>
          <w:szCs w:val="32"/>
        </w:rPr>
        <w:t xml:space="preserve"> </w:t>
      </w:r>
      <w:r w:rsidRPr="00913F43">
        <w:rPr>
          <w:rFonts w:asciiTheme="minorHAnsi" w:eastAsia="Times New Roman" w:hAnsiTheme="minorHAnsi" w:cstheme="minorHAnsi"/>
          <w:color w:val="auto"/>
          <w:sz w:val="32"/>
          <w:szCs w:val="32"/>
        </w:rPr>
        <w:t xml:space="preserve">Federal Constituency </w:t>
      </w:r>
    </w:p>
    <w:p w14:paraId="032551E2" w14:textId="77777777" w:rsidR="00913F43" w:rsidRPr="00913F43" w:rsidRDefault="00242EAC" w:rsidP="00913F43">
      <w:pPr>
        <w:spacing w:before="100" w:beforeAutospacing="1" w:after="100" w:afterAutospacing="1" w:line="276" w:lineRule="auto"/>
        <w:jc w:val="both"/>
        <w:rPr>
          <w:rFonts w:asciiTheme="minorHAnsi" w:eastAsia="Times New Roman" w:hAnsiTheme="minorHAnsi" w:cstheme="minorHAnsi"/>
          <w:b/>
          <w:color w:val="auto"/>
          <w:sz w:val="32"/>
          <w:szCs w:val="32"/>
        </w:rPr>
      </w:pPr>
      <w:r>
        <w:rPr>
          <w:rFonts w:asciiTheme="minorHAnsi" w:eastAsia="Times New Roman" w:hAnsiTheme="minorHAnsi" w:cstheme="minorHAnsi"/>
          <w:b/>
          <w:color w:val="auto"/>
          <w:sz w:val="32"/>
          <w:szCs w:val="32"/>
        </w:rPr>
        <w:t xml:space="preserve">4.10 </w:t>
      </w:r>
      <w:r w:rsidR="00913F43" w:rsidRPr="00913F43">
        <w:rPr>
          <w:rFonts w:asciiTheme="minorHAnsi" w:eastAsia="Times New Roman" w:hAnsiTheme="minorHAnsi" w:cstheme="minorHAnsi"/>
          <w:b/>
          <w:color w:val="auto"/>
          <w:sz w:val="32"/>
          <w:szCs w:val="32"/>
        </w:rPr>
        <w:t xml:space="preserve">SENATORIAL DISTRICTS  </w:t>
      </w:r>
    </w:p>
    <w:p w14:paraId="49C30672" w14:textId="77777777" w:rsidR="00913F43" w:rsidRPr="00913F43" w:rsidRDefault="00913F43" w:rsidP="00913F43">
      <w:pPr>
        <w:numPr>
          <w:ilvl w:val="0"/>
          <w:numId w:val="12"/>
        </w:numPr>
        <w:spacing w:before="100" w:beforeAutospacing="1" w:after="100" w:afterAutospacing="1" w:line="276" w:lineRule="auto"/>
        <w:jc w:val="both"/>
        <w:rPr>
          <w:rFonts w:asciiTheme="minorHAnsi" w:eastAsia="Times New Roman" w:hAnsiTheme="minorHAnsi" w:cstheme="minorHAnsi"/>
          <w:color w:val="auto"/>
          <w:sz w:val="32"/>
          <w:szCs w:val="32"/>
        </w:rPr>
      </w:pPr>
      <w:r w:rsidRPr="00913F43">
        <w:rPr>
          <w:rFonts w:asciiTheme="minorHAnsi" w:eastAsia="Times New Roman" w:hAnsiTheme="minorHAnsi" w:cstheme="minorHAnsi"/>
          <w:b/>
          <w:color w:val="auto"/>
          <w:sz w:val="32"/>
          <w:szCs w:val="32"/>
        </w:rPr>
        <w:t>AMAC, Karshi</w:t>
      </w:r>
      <w:r w:rsidRPr="00913F43">
        <w:rPr>
          <w:rFonts w:asciiTheme="minorHAnsi" w:eastAsia="Times New Roman" w:hAnsiTheme="minorHAnsi" w:cstheme="minorHAnsi"/>
          <w:color w:val="auto"/>
          <w:sz w:val="32"/>
          <w:szCs w:val="32"/>
        </w:rPr>
        <w:t xml:space="preserve">, </w:t>
      </w:r>
      <w:r w:rsidRPr="00913F43">
        <w:rPr>
          <w:rFonts w:asciiTheme="minorHAnsi" w:eastAsia="Times New Roman" w:hAnsiTheme="minorHAnsi" w:cstheme="minorHAnsi"/>
          <w:b/>
          <w:color w:val="auto"/>
          <w:sz w:val="32"/>
          <w:szCs w:val="32"/>
        </w:rPr>
        <w:t>Bwari &amp; Kubwa</w:t>
      </w:r>
      <w:r w:rsidRPr="00913F43">
        <w:rPr>
          <w:rFonts w:asciiTheme="minorHAnsi" w:eastAsia="Times New Roman" w:hAnsiTheme="minorHAnsi" w:cstheme="minorHAnsi"/>
          <w:color w:val="auto"/>
          <w:sz w:val="32"/>
          <w:szCs w:val="32"/>
        </w:rPr>
        <w:t xml:space="preserve"> Area Councils  </w:t>
      </w:r>
    </w:p>
    <w:p w14:paraId="59DB17DC" w14:textId="77777777" w:rsidR="00913F43" w:rsidRPr="00913F43" w:rsidRDefault="00913F43" w:rsidP="009C4737">
      <w:pPr>
        <w:numPr>
          <w:ilvl w:val="0"/>
          <w:numId w:val="12"/>
        </w:numPr>
        <w:spacing w:before="100" w:beforeAutospacing="1" w:after="100" w:afterAutospacing="1" w:line="276" w:lineRule="auto"/>
        <w:jc w:val="both"/>
        <w:rPr>
          <w:rFonts w:asciiTheme="minorHAnsi" w:eastAsia="Times New Roman" w:hAnsiTheme="minorHAnsi" w:cstheme="minorHAnsi"/>
          <w:color w:val="auto"/>
          <w:sz w:val="32"/>
          <w:szCs w:val="32"/>
        </w:rPr>
      </w:pPr>
      <w:proofErr w:type="spellStart"/>
      <w:r w:rsidRPr="00913F43">
        <w:rPr>
          <w:rFonts w:asciiTheme="minorHAnsi" w:eastAsia="Times New Roman" w:hAnsiTheme="minorHAnsi" w:cstheme="minorHAnsi"/>
          <w:b/>
          <w:color w:val="auto"/>
          <w:sz w:val="32"/>
          <w:szCs w:val="32"/>
        </w:rPr>
        <w:t>Galadimawa</w:t>
      </w:r>
      <w:proofErr w:type="spellEnd"/>
      <w:r w:rsidRPr="00913F43">
        <w:rPr>
          <w:rFonts w:asciiTheme="minorHAnsi" w:eastAsia="Times New Roman" w:hAnsiTheme="minorHAnsi" w:cstheme="minorHAnsi"/>
          <w:b/>
          <w:color w:val="auto"/>
          <w:sz w:val="32"/>
          <w:szCs w:val="32"/>
        </w:rPr>
        <w:t xml:space="preserve">, </w:t>
      </w:r>
      <w:proofErr w:type="spellStart"/>
      <w:r w:rsidRPr="00913F43">
        <w:rPr>
          <w:rFonts w:asciiTheme="minorHAnsi" w:eastAsia="Times New Roman" w:hAnsiTheme="minorHAnsi" w:cstheme="minorHAnsi"/>
          <w:b/>
          <w:color w:val="auto"/>
          <w:sz w:val="32"/>
          <w:szCs w:val="32"/>
        </w:rPr>
        <w:t>Kuje</w:t>
      </w:r>
      <w:proofErr w:type="spellEnd"/>
      <w:r w:rsidRPr="00913F43">
        <w:rPr>
          <w:rFonts w:asciiTheme="minorHAnsi" w:eastAsia="Times New Roman" w:hAnsiTheme="minorHAnsi" w:cstheme="minorHAnsi"/>
          <w:b/>
          <w:color w:val="auto"/>
          <w:sz w:val="32"/>
          <w:szCs w:val="32"/>
        </w:rPr>
        <w:t xml:space="preserve">, Kwali &amp; </w:t>
      </w:r>
      <w:proofErr w:type="spellStart"/>
      <w:r w:rsidRPr="00913F43">
        <w:rPr>
          <w:rFonts w:asciiTheme="minorHAnsi" w:eastAsia="Times New Roman" w:hAnsiTheme="minorHAnsi" w:cstheme="minorHAnsi"/>
          <w:b/>
          <w:color w:val="auto"/>
          <w:sz w:val="32"/>
          <w:szCs w:val="32"/>
        </w:rPr>
        <w:t>Rubochi</w:t>
      </w:r>
      <w:proofErr w:type="spellEnd"/>
      <w:r w:rsidRPr="00913F43">
        <w:rPr>
          <w:rFonts w:asciiTheme="minorHAnsi" w:eastAsia="Times New Roman" w:hAnsiTheme="minorHAnsi" w:cstheme="minorHAnsi"/>
          <w:color w:val="auto"/>
          <w:sz w:val="32"/>
          <w:szCs w:val="32"/>
        </w:rPr>
        <w:t xml:space="preserve"> Area Councils iii. </w:t>
      </w:r>
      <w:r w:rsidR="009C4737">
        <w:rPr>
          <w:rFonts w:asciiTheme="minorHAnsi" w:eastAsia="Times New Roman" w:hAnsiTheme="minorHAnsi" w:cstheme="minorHAnsi"/>
          <w:b/>
          <w:color w:val="auto"/>
          <w:sz w:val="32"/>
          <w:szCs w:val="32"/>
        </w:rPr>
        <w:t>Zuba, Gwagwalada</w:t>
      </w:r>
      <w:r w:rsidRPr="00913F43">
        <w:rPr>
          <w:rFonts w:asciiTheme="minorHAnsi" w:eastAsia="Times New Roman" w:hAnsiTheme="minorHAnsi" w:cstheme="minorHAnsi"/>
          <w:b/>
          <w:color w:val="auto"/>
          <w:sz w:val="32"/>
          <w:szCs w:val="32"/>
        </w:rPr>
        <w:t xml:space="preserve">, Yaba &amp; </w:t>
      </w:r>
      <w:proofErr w:type="spellStart"/>
      <w:r w:rsidRPr="00913F43">
        <w:rPr>
          <w:rFonts w:asciiTheme="minorHAnsi" w:eastAsia="Times New Roman" w:hAnsiTheme="minorHAnsi" w:cstheme="minorHAnsi"/>
          <w:b/>
          <w:color w:val="auto"/>
          <w:sz w:val="32"/>
          <w:szCs w:val="32"/>
        </w:rPr>
        <w:t>Abaji</w:t>
      </w:r>
      <w:proofErr w:type="spellEnd"/>
      <w:r w:rsidRPr="00913F43">
        <w:rPr>
          <w:rFonts w:asciiTheme="minorHAnsi" w:eastAsia="Times New Roman" w:hAnsiTheme="minorHAnsi" w:cstheme="minorHAnsi"/>
          <w:color w:val="auto"/>
          <w:sz w:val="32"/>
          <w:szCs w:val="32"/>
        </w:rPr>
        <w:t xml:space="preserve"> Area Councils </w:t>
      </w:r>
    </w:p>
    <w:p w14:paraId="452F3899" w14:textId="77777777" w:rsidR="00913F43" w:rsidRPr="00913F43" w:rsidRDefault="00913F43" w:rsidP="00913F43">
      <w:pPr>
        <w:spacing w:before="100" w:beforeAutospacing="1" w:after="100" w:afterAutospacing="1" w:line="276" w:lineRule="auto"/>
        <w:jc w:val="both"/>
        <w:rPr>
          <w:rFonts w:asciiTheme="minorHAnsi" w:eastAsia="Times New Roman" w:hAnsiTheme="minorHAnsi" w:cstheme="minorHAnsi"/>
          <w:color w:val="auto"/>
          <w:sz w:val="32"/>
          <w:szCs w:val="32"/>
        </w:rPr>
      </w:pPr>
    </w:p>
    <w:p w14:paraId="3F9B3214" w14:textId="77777777" w:rsidR="00953B2D" w:rsidRPr="001341C9" w:rsidRDefault="00953B2D" w:rsidP="00953B2D">
      <w:pPr>
        <w:spacing w:before="100" w:beforeAutospacing="1" w:after="100" w:afterAutospacing="1" w:line="276" w:lineRule="auto"/>
        <w:ind w:left="0" w:firstLine="0"/>
        <w:jc w:val="both"/>
        <w:rPr>
          <w:rFonts w:asciiTheme="minorHAnsi" w:eastAsia="Times New Roman" w:hAnsiTheme="minorHAnsi" w:cstheme="minorHAnsi"/>
          <w:color w:val="auto"/>
          <w:sz w:val="32"/>
          <w:szCs w:val="32"/>
        </w:rPr>
      </w:pPr>
      <w:r w:rsidRPr="001341C9">
        <w:rPr>
          <w:rFonts w:asciiTheme="minorHAnsi" w:eastAsia="Times New Roman" w:hAnsiTheme="minorHAnsi" w:cstheme="minorHAnsi"/>
          <w:b/>
          <w:bCs/>
          <w:color w:val="auto"/>
          <w:sz w:val="32"/>
          <w:szCs w:val="32"/>
        </w:rPr>
        <w:t>5. LITIGATION TIMELINES AND CASE MANAGEMENT</w:t>
      </w:r>
    </w:p>
    <w:p w14:paraId="3FDD03B4" w14:textId="77777777" w:rsidR="00953B2D" w:rsidRPr="001341C9" w:rsidRDefault="00953B2D" w:rsidP="00953B2D">
      <w:pPr>
        <w:spacing w:before="100" w:beforeAutospacing="1" w:after="100" w:afterAutospacing="1" w:line="276" w:lineRule="auto"/>
        <w:ind w:left="0" w:firstLine="0"/>
        <w:jc w:val="both"/>
        <w:rPr>
          <w:rFonts w:asciiTheme="minorHAnsi" w:eastAsia="Times New Roman" w:hAnsiTheme="minorHAnsi" w:cstheme="minorHAnsi"/>
          <w:color w:val="auto"/>
          <w:sz w:val="32"/>
          <w:szCs w:val="32"/>
        </w:rPr>
      </w:pPr>
      <w:r w:rsidRPr="001341C9">
        <w:rPr>
          <w:rFonts w:asciiTheme="minorHAnsi" w:eastAsia="Times New Roman" w:hAnsiTheme="minorHAnsi" w:cstheme="minorHAnsi"/>
          <w:b/>
          <w:bCs/>
          <w:color w:val="auto"/>
          <w:sz w:val="32"/>
          <w:szCs w:val="32"/>
        </w:rPr>
        <w:t>5.1 Enforceable Litigation Timelines</w:t>
      </w:r>
    </w:p>
    <w:p w14:paraId="1CE3F373" w14:textId="77777777" w:rsidR="00953B2D" w:rsidRPr="001341C9" w:rsidRDefault="00953B2D" w:rsidP="00953B2D">
      <w:pPr>
        <w:spacing w:before="100" w:beforeAutospacing="1" w:after="100" w:afterAutospacing="1" w:line="276" w:lineRule="auto"/>
        <w:ind w:left="0" w:firstLine="0"/>
        <w:jc w:val="both"/>
        <w:rPr>
          <w:rFonts w:asciiTheme="minorHAnsi" w:eastAsia="Times New Roman" w:hAnsiTheme="minorHAnsi" w:cstheme="minorHAnsi"/>
          <w:color w:val="auto"/>
          <w:sz w:val="32"/>
          <w:szCs w:val="32"/>
        </w:rPr>
      </w:pPr>
      <w:r w:rsidRPr="001341C9">
        <w:rPr>
          <w:rFonts w:asciiTheme="minorHAnsi" w:eastAsia="Times New Roman" w:hAnsiTheme="minorHAnsi" w:cstheme="minorHAnsi"/>
          <w:b/>
          <w:bCs/>
          <w:color w:val="auto"/>
          <w:sz w:val="32"/>
          <w:szCs w:val="32"/>
        </w:rPr>
        <w:t>Constitutional Provision to Insert:</w:t>
      </w:r>
      <w:r w:rsidRPr="001341C9">
        <w:rPr>
          <w:rFonts w:asciiTheme="minorHAnsi" w:eastAsia="Times New Roman" w:hAnsiTheme="minorHAnsi" w:cstheme="minorHAnsi"/>
          <w:color w:val="auto"/>
          <w:sz w:val="32"/>
          <w:szCs w:val="32"/>
        </w:rPr>
        <w:t xml:space="preserve"> New Section 6A</w:t>
      </w:r>
    </w:p>
    <w:p w14:paraId="6FFF3B32" w14:textId="77777777" w:rsidR="009C4737" w:rsidRDefault="00953B2D" w:rsidP="00953B2D">
      <w:pPr>
        <w:spacing w:before="100" w:beforeAutospacing="1" w:after="100" w:afterAutospacing="1" w:line="276" w:lineRule="auto"/>
        <w:ind w:left="0" w:firstLine="0"/>
        <w:jc w:val="both"/>
        <w:rPr>
          <w:rFonts w:asciiTheme="minorHAnsi" w:eastAsia="Times New Roman" w:hAnsiTheme="minorHAnsi" w:cstheme="minorHAnsi"/>
          <w:color w:val="auto"/>
          <w:sz w:val="32"/>
          <w:szCs w:val="32"/>
        </w:rPr>
      </w:pPr>
      <w:r w:rsidRPr="001341C9">
        <w:rPr>
          <w:rFonts w:asciiTheme="minorHAnsi" w:eastAsia="Times New Roman" w:hAnsiTheme="minorHAnsi" w:cstheme="minorHAnsi"/>
          <w:b/>
          <w:bCs/>
          <w:color w:val="auto"/>
          <w:sz w:val="32"/>
          <w:szCs w:val="32"/>
        </w:rPr>
        <w:t>Proposed Amendment:</w:t>
      </w:r>
      <w:r w:rsidRPr="001341C9">
        <w:rPr>
          <w:rFonts w:asciiTheme="minorHAnsi" w:eastAsia="Times New Roman" w:hAnsiTheme="minorHAnsi" w:cstheme="minorHAnsi"/>
          <w:color w:val="auto"/>
          <w:sz w:val="32"/>
          <w:szCs w:val="32"/>
        </w:rPr>
        <w:t xml:space="preserve"> Section 6A - Litigation Timelines </w:t>
      </w:r>
    </w:p>
    <w:p w14:paraId="2D8EE4C0" w14:textId="77777777" w:rsidR="00953B2D" w:rsidRPr="001341C9" w:rsidRDefault="00953B2D" w:rsidP="00953B2D">
      <w:pPr>
        <w:spacing w:before="100" w:beforeAutospacing="1" w:after="100" w:afterAutospacing="1" w:line="276" w:lineRule="auto"/>
        <w:ind w:left="0" w:firstLine="0"/>
        <w:jc w:val="both"/>
        <w:rPr>
          <w:rFonts w:asciiTheme="minorHAnsi" w:eastAsia="Times New Roman" w:hAnsiTheme="minorHAnsi" w:cstheme="minorHAnsi"/>
          <w:color w:val="auto"/>
          <w:sz w:val="32"/>
          <w:szCs w:val="32"/>
        </w:rPr>
      </w:pPr>
      <w:r w:rsidRPr="001341C9">
        <w:rPr>
          <w:rFonts w:asciiTheme="minorHAnsi" w:eastAsia="Times New Roman" w:hAnsiTheme="minorHAnsi" w:cstheme="minorHAnsi"/>
          <w:color w:val="auto"/>
          <w:sz w:val="32"/>
          <w:szCs w:val="32"/>
        </w:rPr>
        <w:t xml:space="preserve">(1) Courts shall dispose of cases within the following maximum timelines: </w:t>
      </w:r>
    </w:p>
    <w:p w14:paraId="5DEA6FB1" w14:textId="77777777" w:rsidR="00953B2D" w:rsidRPr="001341C9" w:rsidRDefault="00953B2D" w:rsidP="00953B2D">
      <w:pPr>
        <w:spacing w:after="0" w:line="240" w:lineRule="auto"/>
        <w:ind w:left="720" w:firstLine="0"/>
        <w:jc w:val="both"/>
        <w:rPr>
          <w:rFonts w:asciiTheme="minorHAnsi" w:eastAsia="Times New Roman" w:hAnsiTheme="minorHAnsi" w:cstheme="minorHAnsi"/>
          <w:color w:val="auto"/>
          <w:sz w:val="32"/>
          <w:szCs w:val="32"/>
        </w:rPr>
      </w:pPr>
      <w:r w:rsidRPr="001341C9">
        <w:rPr>
          <w:rFonts w:asciiTheme="minorHAnsi" w:eastAsia="Times New Roman" w:hAnsiTheme="minorHAnsi" w:cstheme="minorHAnsi"/>
          <w:color w:val="auto"/>
          <w:sz w:val="32"/>
          <w:szCs w:val="32"/>
        </w:rPr>
        <w:t xml:space="preserve">(a) Magistrate Courts: 6 months from </w:t>
      </w:r>
      <w:proofErr w:type="gramStart"/>
      <w:r w:rsidRPr="001341C9">
        <w:rPr>
          <w:rFonts w:asciiTheme="minorHAnsi" w:eastAsia="Times New Roman" w:hAnsiTheme="minorHAnsi" w:cstheme="minorHAnsi"/>
          <w:color w:val="auto"/>
          <w:sz w:val="32"/>
          <w:szCs w:val="32"/>
        </w:rPr>
        <w:t>filing;</w:t>
      </w:r>
      <w:proofErr w:type="gramEnd"/>
      <w:r w:rsidRPr="001341C9">
        <w:rPr>
          <w:rFonts w:asciiTheme="minorHAnsi" w:eastAsia="Times New Roman" w:hAnsiTheme="minorHAnsi" w:cstheme="minorHAnsi"/>
          <w:color w:val="auto"/>
          <w:sz w:val="32"/>
          <w:szCs w:val="32"/>
        </w:rPr>
        <w:t xml:space="preserve"> </w:t>
      </w:r>
    </w:p>
    <w:p w14:paraId="05CBC042" w14:textId="77777777" w:rsidR="00953B2D" w:rsidRPr="001341C9" w:rsidRDefault="00953B2D" w:rsidP="00953B2D">
      <w:pPr>
        <w:spacing w:after="0" w:line="240" w:lineRule="auto"/>
        <w:ind w:left="720" w:firstLine="0"/>
        <w:jc w:val="both"/>
        <w:rPr>
          <w:rFonts w:asciiTheme="minorHAnsi" w:eastAsia="Times New Roman" w:hAnsiTheme="minorHAnsi" w:cstheme="minorHAnsi"/>
          <w:color w:val="auto"/>
          <w:sz w:val="32"/>
          <w:szCs w:val="32"/>
        </w:rPr>
      </w:pPr>
      <w:r w:rsidRPr="001341C9">
        <w:rPr>
          <w:rFonts w:asciiTheme="minorHAnsi" w:eastAsia="Times New Roman" w:hAnsiTheme="minorHAnsi" w:cstheme="minorHAnsi"/>
          <w:color w:val="auto"/>
          <w:sz w:val="32"/>
          <w:szCs w:val="32"/>
        </w:rPr>
        <w:t xml:space="preserve">(b) High Courts: 18 months from </w:t>
      </w:r>
      <w:proofErr w:type="gramStart"/>
      <w:r w:rsidRPr="001341C9">
        <w:rPr>
          <w:rFonts w:asciiTheme="minorHAnsi" w:eastAsia="Times New Roman" w:hAnsiTheme="minorHAnsi" w:cstheme="minorHAnsi"/>
          <w:color w:val="auto"/>
          <w:sz w:val="32"/>
          <w:szCs w:val="32"/>
        </w:rPr>
        <w:t>filing;</w:t>
      </w:r>
      <w:proofErr w:type="gramEnd"/>
      <w:r w:rsidRPr="001341C9">
        <w:rPr>
          <w:rFonts w:asciiTheme="minorHAnsi" w:eastAsia="Times New Roman" w:hAnsiTheme="minorHAnsi" w:cstheme="minorHAnsi"/>
          <w:color w:val="auto"/>
          <w:sz w:val="32"/>
          <w:szCs w:val="32"/>
        </w:rPr>
        <w:t xml:space="preserve"> </w:t>
      </w:r>
    </w:p>
    <w:p w14:paraId="749B471D" w14:textId="77777777" w:rsidR="00953B2D" w:rsidRPr="001341C9" w:rsidRDefault="00953B2D" w:rsidP="00953B2D">
      <w:pPr>
        <w:spacing w:after="0" w:line="240" w:lineRule="auto"/>
        <w:ind w:left="720" w:firstLine="0"/>
        <w:jc w:val="both"/>
        <w:rPr>
          <w:rFonts w:asciiTheme="minorHAnsi" w:eastAsia="Times New Roman" w:hAnsiTheme="minorHAnsi" w:cstheme="minorHAnsi"/>
          <w:color w:val="auto"/>
          <w:sz w:val="32"/>
          <w:szCs w:val="32"/>
        </w:rPr>
      </w:pPr>
      <w:r w:rsidRPr="001341C9">
        <w:rPr>
          <w:rFonts w:asciiTheme="minorHAnsi" w:eastAsia="Times New Roman" w:hAnsiTheme="minorHAnsi" w:cstheme="minorHAnsi"/>
          <w:color w:val="auto"/>
          <w:sz w:val="32"/>
          <w:szCs w:val="32"/>
        </w:rPr>
        <w:t xml:space="preserve">(c) Court of Appeal: 12 months from </w:t>
      </w:r>
      <w:proofErr w:type="gramStart"/>
      <w:r w:rsidRPr="001341C9">
        <w:rPr>
          <w:rFonts w:asciiTheme="minorHAnsi" w:eastAsia="Times New Roman" w:hAnsiTheme="minorHAnsi" w:cstheme="minorHAnsi"/>
          <w:color w:val="auto"/>
          <w:sz w:val="32"/>
          <w:szCs w:val="32"/>
        </w:rPr>
        <w:t>filing;</w:t>
      </w:r>
      <w:proofErr w:type="gramEnd"/>
      <w:r w:rsidRPr="001341C9">
        <w:rPr>
          <w:rFonts w:asciiTheme="minorHAnsi" w:eastAsia="Times New Roman" w:hAnsiTheme="minorHAnsi" w:cstheme="minorHAnsi"/>
          <w:color w:val="auto"/>
          <w:sz w:val="32"/>
          <w:szCs w:val="32"/>
        </w:rPr>
        <w:t xml:space="preserve"> </w:t>
      </w:r>
    </w:p>
    <w:p w14:paraId="04042B02" w14:textId="77777777" w:rsidR="00953B2D" w:rsidRPr="001341C9" w:rsidRDefault="00953B2D" w:rsidP="00953B2D">
      <w:pPr>
        <w:spacing w:after="0" w:line="240" w:lineRule="auto"/>
        <w:ind w:left="720" w:firstLine="0"/>
        <w:jc w:val="both"/>
        <w:rPr>
          <w:rFonts w:asciiTheme="minorHAnsi" w:eastAsia="Times New Roman" w:hAnsiTheme="minorHAnsi" w:cstheme="minorHAnsi"/>
          <w:color w:val="auto"/>
          <w:sz w:val="32"/>
          <w:szCs w:val="32"/>
        </w:rPr>
      </w:pPr>
      <w:r w:rsidRPr="001341C9">
        <w:rPr>
          <w:rFonts w:asciiTheme="minorHAnsi" w:eastAsia="Times New Roman" w:hAnsiTheme="minorHAnsi" w:cstheme="minorHAnsi"/>
          <w:color w:val="auto"/>
          <w:sz w:val="32"/>
          <w:szCs w:val="32"/>
        </w:rPr>
        <w:t>(d) Supreme Court: 9 months from filing.</w:t>
      </w:r>
    </w:p>
    <w:p w14:paraId="2EF2AECA" w14:textId="77777777" w:rsidR="00953B2D" w:rsidRPr="001341C9" w:rsidRDefault="00953B2D" w:rsidP="00953B2D">
      <w:pPr>
        <w:spacing w:before="100" w:beforeAutospacing="1" w:after="100" w:afterAutospacing="1" w:line="276" w:lineRule="auto"/>
        <w:ind w:left="0" w:firstLine="0"/>
        <w:jc w:val="both"/>
        <w:rPr>
          <w:rFonts w:asciiTheme="minorHAnsi" w:eastAsia="Times New Roman" w:hAnsiTheme="minorHAnsi" w:cstheme="minorHAnsi"/>
          <w:color w:val="auto"/>
          <w:sz w:val="32"/>
          <w:szCs w:val="32"/>
        </w:rPr>
      </w:pPr>
      <w:r w:rsidRPr="001341C9">
        <w:rPr>
          <w:rFonts w:asciiTheme="minorHAnsi" w:eastAsia="Times New Roman" w:hAnsiTheme="minorHAnsi" w:cstheme="minorHAnsi"/>
          <w:color w:val="auto"/>
          <w:sz w:val="32"/>
          <w:szCs w:val="32"/>
        </w:rPr>
        <w:t>(2) Extensions may be granted only in exceptional circumstances with written justification.</w:t>
      </w:r>
    </w:p>
    <w:p w14:paraId="2F2844AA" w14:textId="77777777" w:rsidR="009C4737" w:rsidRPr="001341C9" w:rsidRDefault="00953B2D" w:rsidP="00953B2D">
      <w:pPr>
        <w:spacing w:before="100" w:beforeAutospacing="1" w:after="100" w:afterAutospacing="1" w:line="276" w:lineRule="auto"/>
        <w:ind w:left="0" w:firstLine="0"/>
        <w:jc w:val="both"/>
        <w:rPr>
          <w:rFonts w:asciiTheme="minorHAnsi" w:eastAsia="Times New Roman" w:hAnsiTheme="minorHAnsi" w:cstheme="minorHAnsi"/>
          <w:color w:val="auto"/>
          <w:sz w:val="32"/>
          <w:szCs w:val="32"/>
        </w:rPr>
      </w:pPr>
      <w:r w:rsidRPr="001341C9">
        <w:rPr>
          <w:rFonts w:asciiTheme="minorHAnsi" w:eastAsia="Times New Roman" w:hAnsiTheme="minorHAnsi" w:cstheme="minorHAnsi"/>
          <w:color w:val="auto"/>
          <w:sz w:val="32"/>
          <w:szCs w:val="32"/>
        </w:rPr>
        <w:t>(3) The National Judicial Council shall establish mechanisms to ensure compliance with these timelines.</w:t>
      </w:r>
    </w:p>
    <w:p w14:paraId="36DEF9F6" w14:textId="77777777" w:rsidR="00953B2D" w:rsidRPr="001341C9" w:rsidRDefault="00953B2D" w:rsidP="00953B2D">
      <w:pPr>
        <w:spacing w:before="100" w:beforeAutospacing="1" w:after="100" w:afterAutospacing="1" w:line="276" w:lineRule="auto"/>
        <w:ind w:left="0" w:firstLine="0"/>
        <w:jc w:val="both"/>
        <w:rPr>
          <w:rFonts w:asciiTheme="minorHAnsi" w:eastAsia="Times New Roman" w:hAnsiTheme="minorHAnsi" w:cstheme="minorHAnsi"/>
          <w:color w:val="auto"/>
          <w:sz w:val="32"/>
          <w:szCs w:val="32"/>
        </w:rPr>
      </w:pPr>
      <w:r w:rsidRPr="001341C9">
        <w:rPr>
          <w:rFonts w:asciiTheme="minorHAnsi" w:eastAsia="Times New Roman" w:hAnsiTheme="minorHAnsi" w:cstheme="minorHAnsi"/>
          <w:b/>
          <w:bCs/>
          <w:color w:val="auto"/>
          <w:sz w:val="32"/>
          <w:szCs w:val="32"/>
        </w:rPr>
        <w:t>Rationale:</w:t>
      </w:r>
    </w:p>
    <w:p w14:paraId="232821CB" w14:textId="77777777" w:rsidR="00953B2D" w:rsidRPr="001341C9" w:rsidRDefault="00953B2D" w:rsidP="00953B2D">
      <w:pPr>
        <w:numPr>
          <w:ilvl w:val="0"/>
          <w:numId w:val="7"/>
        </w:numPr>
        <w:spacing w:after="0" w:line="240" w:lineRule="auto"/>
        <w:jc w:val="both"/>
        <w:rPr>
          <w:rFonts w:asciiTheme="minorHAnsi" w:eastAsia="Times New Roman" w:hAnsiTheme="minorHAnsi" w:cstheme="minorHAnsi"/>
          <w:color w:val="auto"/>
          <w:sz w:val="32"/>
          <w:szCs w:val="32"/>
        </w:rPr>
      </w:pPr>
      <w:r w:rsidRPr="001341C9">
        <w:rPr>
          <w:rFonts w:asciiTheme="minorHAnsi" w:eastAsia="Times New Roman" w:hAnsiTheme="minorHAnsi" w:cstheme="minorHAnsi"/>
          <w:color w:val="auto"/>
          <w:sz w:val="32"/>
          <w:szCs w:val="32"/>
        </w:rPr>
        <w:t>Addresses the critical issue of delayed justice</w:t>
      </w:r>
    </w:p>
    <w:p w14:paraId="55A530E7" w14:textId="77777777" w:rsidR="00953B2D" w:rsidRPr="001341C9" w:rsidRDefault="00953B2D" w:rsidP="00953B2D">
      <w:pPr>
        <w:numPr>
          <w:ilvl w:val="0"/>
          <w:numId w:val="7"/>
        </w:numPr>
        <w:spacing w:after="0" w:line="240" w:lineRule="auto"/>
        <w:jc w:val="both"/>
        <w:rPr>
          <w:rFonts w:asciiTheme="minorHAnsi" w:eastAsia="Times New Roman" w:hAnsiTheme="minorHAnsi" w:cstheme="minorHAnsi"/>
          <w:color w:val="auto"/>
          <w:sz w:val="32"/>
          <w:szCs w:val="32"/>
        </w:rPr>
      </w:pPr>
      <w:r w:rsidRPr="001341C9">
        <w:rPr>
          <w:rFonts w:asciiTheme="minorHAnsi" w:eastAsia="Times New Roman" w:hAnsiTheme="minorHAnsi" w:cstheme="minorHAnsi"/>
          <w:color w:val="auto"/>
          <w:sz w:val="32"/>
          <w:szCs w:val="32"/>
        </w:rPr>
        <w:t>Provides clear benchmarks for judicial performance</w:t>
      </w:r>
    </w:p>
    <w:p w14:paraId="3D51E4AF" w14:textId="77777777" w:rsidR="00953B2D" w:rsidRPr="001341C9" w:rsidRDefault="00953B2D" w:rsidP="00953B2D">
      <w:pPr>
        <w:numPr>
          <w:ilvl w:val="0"/>
          <w:numId w:val="7"/>
        </w:numPr>
        <w:spacing w:after="0" w:line="240" w:lineRule="auto"/>
        <w:jc w:val="both"/>
        <w:rPr>
          <w:rFonts w:asciiTheme="minorHAnsi" w:eastAsia="Times New Roman" w:hAnsiTheme="minorHAnsi" w:cstheme="minorHAnsi"/>
          <w:color w:val="auto"/>
          <w:sz w:val="32"/>
          <w:szCs w:val="32"/>
        </w:rPr>
      </w:pPr>
      <w:r w:rsidRPr="001341C9">
        <w:rPr>
          <w:rFonts w:asciiTheme="minorHAnsi" w:eastAsia="Times New Roman" w:hAnsiTheme="minorHAnsi" w:cstheme="minorHAnsi"/>
          <w:color w:val="auto"/>
          <w:sz w:val="32"/>
          <w:szCs w:val="32"/>
        </w:rPr>
        <w:t>Enhances public confidence in the justice system</w:t>
      </w:r>
    </w:p>
    <w:p w14:paraId="09BEF474" w14:textId="77777777" w:rsidR="00953B2D" w:rsidRPr="001341C9" w:rsidRDefault="00953B2D" w:rsidP="00953B2D">
      <w:pPr>
        <w:spacing w:before="100" w:beforeAutospacing="1" w:after="100" w:afterAutospacing="1" w:line="276" w:lineRule="auto"/>
        <w:ind w:left="0" w:firstLine="0"/>
        <w:jc w:val="both"/>
        <w:rPr>
          <w:rFonts w:asciiTheme="minorHAnsi" w:eastAsia="Times New Roman" w:hAnsiTheme="minorHAnsi" w:cstheme="minorHAnsi"/>
          <w:color w:val="auto"/>
          <w:sz w:val="32"/>
          <w:szCs w:val="32"/>
        </w:rPr>
      </w:pPr>
      <w:r w:rsidRPr="001341C9">
        <w:rPr>
          <w:rFonts w:asciiTheme="minorHAnsi" w:eastAsia="Times New Roman" w:hAnsiTheme="minorHAnsi" w:cstheme="minorHAnsi"/>
          <w:b/>
          <w:bCs/>
          <w:color w:val="auto"/>
          <w:sz w:val="32"/>
          <w:szCs w:val="32"/>
        </w:rPr>
        <w:t>5.2 Case Management Framework</w:t>
      </w:r>
    </w:p>
    <w:p w14:paraId="7DB4C8AC" w14:textId="77777777" w:rsidR="00953B2D" w:rsidRPr="001341C9" w:rsidRDefault="00953B2D" w:rsidP="00953B2D">
      <w:pPr>
        <w:spacing w:before="100" w:beforeAutospacing="1" w:after="100" w:afterAutospacing="1" w:line="276" w:lineRule="auto"/>
        <w:ind w:left="0" w:firstLine="0"/>
        <w:jc w:val="both"/>
        <w:rPr>
          <w:rFonts w:asciiTheme="minorHAnsi" w:eastAsia="Times New Roman" w:hAnsiTheme="minorHAnsi" w:cstheme="minorHAnsi"/>
          <w:color w:val="auto"/>
          <w:sz w:val="32"/>
          <w:szCs w:val="32"/>
        </w:rPr>
      </w:pPr>
      <w:r w:rsidRPr="001341C9">
        <w:rPr>
          <w:rFonts w:asciiTheme="minorHAnsi" w:eastAsia="Times New Roman" w:hAnsiTheme="minorHAnsi" w:cstheme="minorHAnsi"/>
          <w:b/>
          <w:bCs/>
          <w:color w:val="auto"/>
          <w:sz w:val="32"/>
          <w:szCs w:val="32"/>
        </w:rPr>
        <w:t>Proposed Amendment:</w:t>
      </w:r>
      <w:r w:rsidRPr="001341C9">
        <w:rPr>
          <w:rFonts w:asciiTheme="minorHAnsi" w:eastAsia="Times New Roman" w:hAnsiTheme="minorHAnsi" w:cstheme="minorHAnsi"/>
          <w:color w:val="auto"/>
          <w:sz w:val="32"/>
          <w:szCs w:val="32"/>
        </w:rPr>
        <w:t xml:space="preserve"> Insert new Section 6B:</w:t>
      </w:r>
    </w:p>
    <w:p w14:paraId="1B837A14" w14:textId="77777777" w:rsidR="009C4737" w:rsidRDefault="00953B2D" w:rsidP="00953B2D">
      <w:pPr>
        <w:spacing w:before="100" w:beforeAutospacing="1" w:after="100" w:afterAutospacing="1" w:line="276" w:lineRule="auto"/>
        <w:ind w:left="0" w:firstLine="0"/>
        <w:jc w:val="both"/>
        <w:rPr>
          <w:rFonts w:asciiTheme="minorHAnsi" w:eastAsia="Times New Roman" w:hAnsiTheme="minorHAnsi" w:cstheme="minorHAnsi"/>
          <w:color w:val="auto"/>
          <w:sz w:val="32"/>
          <w:szCs w:val="32"/>
        </w:rPr>
      </w:pPr>
      <w:r w:rsidRPr="001341C9">
        <w:rPr>
          <w:rFonts w:asciiTheme="minorHAnsi" w:eastAsia="Times New Roman" w:hAnsiTheme="minorHAnsi" w:cstheme="minorHAnsi"/>
          <w:color w:val="auto"/>
          <w:sz w:val="32"/>
          <w:szCs w:val="32"/>
        </w:rPr>
        <w:lastRenderedPageBreak/>
        <w:t xml:space="preserve">Section 6B - Case Management </w:t>
      </w:r>
    </w:p>
    <w:p w14:paraId="1DEF1407" w14:textId="77777777" w:rsidR="00953B2D" w:rsidRPr="001341C9" w:rsidRDefault="00953B2D" w:rsidP="00953B2D">
      <w:pPr>
        <w:spacing w:before="100" w:beforeAutospacing="1" w:after="100" w:afterAutospacing="1" w:line="276" w:lineRule="auto"/>
        <w:ind w:left="0" w:firstLine="0"/>
        <w:jc w:val="both"/>
        <w:rPr>
          <w:rFonts w:asciiTheme="minorHAnsi" w:eastAsia="Times New Roman" w:hAnsiTheme="minorHAnsi" w:cstheme="minorHAnsi"/>
          <w:color w:val="auto"/>
          <w:sz w:val="32"/>
          <w:szCs w:val="32"/>
        </w:rPr>
      </w:pPr>
      <w:r w:rsidRPr="001341C9">
        <w:rPr>
          <w:rFonts w:asciiTheme="minorHAnsi" w:eastAsia="Times New Roman" w:hAnsiTheme="minorHAnsi" w:cstheme="minorHAnsi"/>
          <w:color w:val="auto"/>
          <w:sz w:val="32"/>
          <w:szCs w:val="32"/>
        </w:rPr>
        <w:t xml:space="preserve">All courts shall adopt modern case management systems including: </w:t>
      </w:r>
    </w:p>
    <w:p w14:paraId="77E0244F" w14:textId="77777777" w:rsidR="00953B2D" w:rsidRPr="001341C9" w:rsidRDefault="00953B2D" w:rsidP="00953B2D">
      <w:pPr>
        <w:spacing w:after="0" w:line="240" w:lineRule="auto"/>
        <w:ind w:left="720" w:firstLine="0"/>
        <w:jc w:val="both"/>
        <w:rPr>
          <w:rFonts w:asciiTheme="minorHAnsi" w:eastAsia="Times New Roman" w:hAnsiTheme="minorHAnsi" w:cstheme="minorHAnsi"/>
          <w:color w:val="auto"/>
          <w:sz w:val="32"/>
          <w:szCs w:val="32"/>
        </w:rPr>
      </w:pPr>
      <w:r w:rsidRPr="001341C9">
        <w:rPr>
          <w:rFonts w:asciiTheme="minorHAnsi" w:eastAsia="Times New Roman" w:hAnsiTheme="minorHAnsi" w:cstheme="minorHAnsi"/>
          <w:color w:val="auto"/>
          <w:sz w:val="32"/>
          <w:szCs w:val="32"/>
        </w:rPr>
        <w:t xml:space="preserve">(a) Electronic filing </w:t>
      </w:r>
      <w:proofErr w:type="gramStart"/>
      <w:r w:rsidRPr="001341C9">
        <w:rPr>
          <w:rFonts w:asciiTheme="minorHAnsi" w:eastAsia="Times New Roman" w:hAnsiTheme="minorHAnsi" w:cstheme="minorHAnsi"/>
          <w:color w:val="auto"/>
          <w:sz w:val="32"/>
          <w:szCs w:val="32"/>
        </w:rPr>
        <w:t>systems;</w:t>
      </w:r>
      <w:proofErr w:type="gramEnd"/>
      <w:r w:rsidRPr="001341C9">
        <w:rPr>
          <w:rFonts w:asciiTheme="minorHAnsi" w:eastAsia="Times New Roman" w:hAnsiTheme="minorHAnsi" w:cstheme="minorHAnsi"/>
          <w:color w:val="auto"/>
          <w:sz w:val="32"/>
          <w:szCs w:val="32"/>
        </w:rPr>
        <w:t xml:space="preserve"> </w:t>
      </w:r>
    </w:p>
    <w:p w14:paraId="6CDDEDBF" w14:textId="77777777" w:rsidR="00953B2D" w:rsidRPr="001341C9" w:rsidRDefault="00953B2D" w:rsidP="00953B2D">
      <w:pPr>
        <w:spacing w:after="0" w:line="240" w:lineRule="auto"/>
        <w:ind w:left="720" w:firstLine="0"/>
        <w:jc w:val="both"/>
        <w:rPr>
          <w:rFonts w:asciiTheme="minorHAnsi" w:eastAsia="Times New Roman" w:hAnsiTheme="minorHAnsi" w:cstheme="minorHAnsi"/>
          <w:color w:val="auto"/>
          <w:sz w:val="32"/>
          <w:szCs w:val="32"/>
        </w:rPr>
      </w:pPr>
      <w:r w:rsidRPr="001341C9">
        <w:rPr>
          <w:rFonts w:asciiTheme="minorHAnsi" w:eastAsia="Times New Roman" w:hAnsiTheme="minorHAnsi" w:cstheme="minorHAnsi"/>
          <w:color w:val="auto"/>
          <w:sz w:val="32"/>
          <w:szCs w:val="32"/>
        </w:rPr>
        <w:t xml:space="preserve">(b) Automated case </w:t>
      </w:r>
      <w:proofErr w:type="gramStart"/>
      <w:r w:rsidRPr="001341C9">
        <w:rPr>
          <w:rFonts w:asciiTheme="minorHAnsi" w:eastAsia="Times New Roman" w:hAnsiTheme="minorHAnsi" w:cstheme="minorHAnsi"/>
          <w:color w:val="auto"/>
          <w:sz w:val="32"/>
          <w:szCs w:val="32"/>
        </w:rPr>
        <w:t>tracking;</w:t>
      </w:r>
      <w:proofErr w:type="gramEnd"/>
      <w:r w:rsidRPr="001341C9">
        <w:rPr>
          <w:rFonts w:asciiTheme="minorHAnsi" w:eastAsia="Times New Roman" w:hAnsiTheme="minorHAnsi" w:cstheme="minorHAnsi"/>
          <w:color w:val="auto"/>
          <w:sz w:val="32"/>
          <w:szCs w:val="32"/>
        </w:rPr>
        <w:t xml:space="preserve"> </w:t>
      </w:r>
    </w:p>
    <w:p w14:paraId="18F6ACC1" w14:textId="77777777" w:rsidR="00953B2D" w:rsidRPr="001341C9" w:rsidRDefault="00953B2D" w:rsidP="00953B2D">
      <w:pPr>
        <w:spacing w:after="0" w:line="240" w:lineRule="auto"/>
        <w:ind w:left="720" w:firstLine="0"/>
        <w:jc w:val="both"/>
        <w:rPr>
          <w:rFonts w:asciiTheme="minorHAnsi" w:eastAsia="Times New Roman" w:hAnsiTheme="minorHAnsi" w:cstheme="minorHAnsi"/>
          <w:color w:val="auto"/>
          <w:sz w:val="32"/>
          <w:szCs w:val="32"/>
        </w:rPr>
      </w:pPr>
      <w:r w:rsidRPr="001341C9">
        <w:rPr>
          <w:rFonts w:asciiTheme="minorHAnsi" w:eastAsia="Times New Roman" w:hAnsiTheme="minorHAnsi" w:cstheme="minorHAnsi"/>
          <w:color w:val="auto"/>
          <w:sz w:val="32"/>
          <w:szCs w:val="32"/>
        </w:rPr>
        <w:t xml:space="preserve">(c) Alternative dispute resolution </w:t>
      </w:r>
      <w:proofErr w:type="gramStart"/>
      <w:r w:rsidRPr="001341C9">
        <w:rPr>
          <w:rFonts w:asciiTheme="minorHAnsi" w:eastAsia="Times New Roman" w:hAnsiTheme="minorHAnsi" w:cstheme="minorHAnsi"/>
          <w:color w:val="auto"/>
          <w:sz w:val="32"/>
          <w:szCs w:val="32"/>
        </w:rPr>
        <w:t>mechanisms;</w:t>
      </w:r>
      <w:proofErr w:type="gramEnd"/>
      <w:r w:rsidRPr="001341C9">
        <w:rPr>
          <w:rFonts w:asciiTheme="minorHAnsi" w:eastAsia="Times New Roman" w:hAnsiTheme="minorHAnsi" w:cstheme="minorHAnsi"/>
          <w:color w:val="auto"/>
          <w:sz w:val="32"/>
          <w:szCs w:val="32"/>
        </w:rPr>
        <w:t xml:space="preserve"> </w:t>
      </w:r>
    </w:p>
    <w:p w14:paraId="4A4E1F09" w14:textId="77777777" w:rsidR="00953B2D" w:rsidRDefault="00953B2D" w:rsidP="00953B2D">
      <w:pPr>
        <w:spacing w:after="0" w:line="240" w:lineRule="auto"/>
        <w:ind w:left="720" w:firstLine="0"/>
        <w:jc w:val="both"/>
        <w:rPr>
          <w:rFonts w:asciiTheme="minorHAnsi" w:eastAsia="Times New Roman" w:hAnsiTheme="minorHAnsi" w:cstheme="minorHAnsi"/>
          <w:color w:val="auto"/>
          <w:sz w:val="32"/>
          <w:szCs w:val="32"/>
        </w:rPr>
      </w:pPr>
      <w:r w:rsidRPr="001341C9">
        <w:rPr>
          <w:rFonts w:asciiTheme="minorHAnsi" w:eastAsia="Times New Roman" w:hAnsiTheme="minorHAnsi" w:cstheme="minorHAnsi"/>
          <w:color w:val="auto"/>
          <w:sz w:val="32"/>
          <w:szCs w:val="32"/>
        </w:rPr>
        <w:t>(d) Continuous judicial education programs.</w:t>
      </w:r>
    </w:p>
    <w:p w14:paraId="32097B94" w14:textId="77777777" w:rsidR="0096110F" w:rsidRPr="0096110F" w:rsidRDefault="0096110F" w:rsidP="00953B2D">
      <w:pPr>
        <w:spacing w:after="0" w:line="240" w:lineRule="auto"/>
        <w:ind w:left="720" w:firstLine="0"/>
        <w:jc w:val="both"/>
        <w:rPr>
          <w:rFonts w:asciiTheme="minorHAnsi" w:eastAsia="Times New Roman" w:hAnsiTheme="minorHAnsi" w:cstheme="minorHAnsi"/>
          <w:b/>
          <w:color w:val="auto"/>
          <w:sz w:val="32"/>
          <w:szCs w:val="32"/>
        </w:rPr>
      </w:pPr>
    </w:p>
    <w:p w14:paraId="30D6B867" w14:textId="77777777" w:rsidR="0096110F" w:rsidRDefault="0096110F" w:rsidP="0096110F">
      <w:pPr>
        <w:spacing w:after="160" w:line="278" w:lineRule="auto"/>
        <w:ind w:left="0" w:firstLine="0"/>
        <w:rPr>
          <w:rFonts w:ascii="Aptos" w:eastAsia="Times New Roman" w:hAnsi="Aptos" w:cs="Times New Roman"/>
          <w:b/>
          <w:color w:val="auto"/>
          <w:kern w:val="2"/>
          <w:sz w:val="24"/>
          <w:szCs w:val="24"/>
          <w14:ligatures w14:val="standardContextual"/>
        </w:rPr>
      </w:pPr>
      <w:r w:rsidRPr="0096110F">
        <w:rPr>
          <w:rFonts w:ascii="Aptos" w:eastAsia="Times New Roman" w:hAnsi="Aptos" w:cs="Times New Roman"/>
          <w:b/>
          <w:color w:val="auto"/>
          <w:kern w:val="2"/>
          <w:sz w:val="24"/>
          <w:szCs w:val="24"/>
          <w14:ligatures w14:val="standardContextual"/>
        </w:rPr>
        <w:t>PENALTY FOR DELAY</w:t>
      </w:r>
    </w:p>
    <w:p w14:paraId="386D26E1" w14:textId="77777777" w:rsidR="0096110F" w:rsidRPr="009C4737" w:rsidRDefault="0096110F" w:rsidP="009C4737">
      <w:pPr>
        <w:pStyle w:val="ListParagraph"/>
        <w:numPr>
          <w:ilvl w:val="0"/>
          <w:numId w:val="14"/>
        </w:numPr>
        <w:spacing w:after="160" w:line="278" w:lineRule="auto"/>
        <w:rPr>
          <w:rFonts w:ascii="Aptos" w:eastAsia="Times New Roman" w:hAnsi="Aptos" w:cs="Times New Roman"/>
          <w:color w:val="auto"/>
          <w:kern w:val="2"/>
          <w:sz w:val="32"/>
          <w:szCs w:val="32"/>
          <w14:ligatures w14:val="standardContextual"/>
        </w:rPr>
      </w:pPr>
      <w:r w:rsidRPr="009C4737">
        <w:rPr>
          <w:rFonts w:ascii="Aptos" w:eastAsia="Times New Roman" w:hAnsi="Aptos" w:cs="Times New Roman"/>
          <w:color w:val="auto"/>
          <w:kern w:val="2"/>
          <w:sz w:val="32"/>
          <w:szCs w:val="32"/>
          <w14:ligatures w14:val="standardContextual"/>
        </w:rPr>
        <w:t>Should courts exceed litigation timelines without valid justification, judges may face administrative sanction by the NJC.</w:t>
      </w:r>
    </w:p>
    <w:p w14:paraId="1DF0697F" w14:textId="577C19AE" w:rsidR="009C4737" w:rsidRPr="00D45072" w:rsidRDefault="0096110F" w:rsidP="00D45072">
      <w:pPr>
        <w:pStyle w:val="ListParagraph"/>
        <w:numPr>
          <w:ilvl w:val="0"/>
          <w:numId w:val="14"/>
        </w:numPr>
        <w:spacing w:after="160" w:line="278" w:lineRule="auto"/>
        <w:rPr>
          <w:rFonts w:ascii="Aptos" w:eastAsia="Times New Roman" w:hAnsi="Aptos" w:cs="Times New Roman"/>
          <w:color w:val="auto"/>
          <w:kern w:val="2"/>
          <w:sz w:val="32"/>
          <w:szCs w:val="32"/>
          <w14:ligatures w14:val="standardContextual"/>
        </w:rPr>
      </w:pPr>
      <w:r w:rsidRPr="009C4737">
        <w:rPr>
          <w:rFonts w:ascii="Aptos" w:eastAsia="Times New Roman" w:hAnsi="Aptos" w:cs="Times New Roman"/>
          <w:color w:val="auto"/>
          <w:kern w:val="2"/>
          <w:sz w:val="32"/>
          <w:szCs w:val="32"/>
          <w14:ligatures w14:val="standardContextual"/>
        </w:rPr>
        <w:t>Cases involving vulnerable groups or constitutional matters should receive priority hearing.</w:t>
      </w:r>
    </w:p>
    <w:p w14:paraId="2B0BF119" w14:textId="246156C1" w:rsidR="00953B2D" w:rsidRDefault="0010716F" w:rsidP="00953B2D">
      <w:pPr>
        <w:spacing w:before="100" w:beforeAutospacing="1" w:after="100" w:afterAutospacing="1" w:line="276" w:lineRule="auto"/>
        <w:ind w:left="0" w:firstLine="0"/>
        <w:jc w:val="both"/>
        <w:rPr>
          <w:rFonts w:asciiTheme="minorHAnsi" w:eastAsia="Times New Roman" w:hAnsiTheme="minorHAnsi" w:cstheme="minorHAnsi"/>
          <w:b/>
          <w:bCs/>
          <w:color w:val="auto"/>
          <w:sz w:val="32"/>
          <w:szCs w:val="32"/>
        </w:rPr>
      </w:pPr>
      <w:r>
        <w:rPr>
          <w:rFonts w:asciiTheme="minorHAnsi" w:eastAsia="Times New Roman" w:hAnsiTheme="minorHAnsi" w:cstheme="minorHAnsi"/>
          <w:b/>
          <w:bCs/>
          <w:color w:val="auto"/>
          <w:sz w:val="32"/>
          <w:szCs w:val="32"/>
        </w:rPr>
        <w:t xml:space="preserve">6. </w:t>
      </w:r>
      <w:r w:rsidR="00586027">
        <w:rPr>
          <w:rFonts w:asciiTheme="minorHAnsi" w:eastAsia="Times New Roman" w:hAnsiTheme="minorHAnsi" w:cstheme="minorHAnsi"/>
          <w:b/>
          <w:bCs/>
          <w:color w:val="auto"/>
          <w:sz w:val="32"/>
          <w:szCs w:val="32"/>
        </w:rPr>
        <w:t>Regional Governments/Tiers of Government</w:t>
      </w:r>
    </w:p>
    <w:p w14:paraId="7EF61F6F" w14:textId="705358F7" w:rsidR="00D430F7" w:rsidRPr="00586027" w:rsidRDefault="00D430F7" w:rsidP="00953B2D">
      <w:pPr>
        <w:spacing w:before="100" w:beforeAutospacing="1" w:after="100" w:afterAutospacing="1" w:line="276" w:lineRule="auto"/>
        <w:ind w:left="0" w:firstLine="0"/>
        <w:jc w:val="both"/>
        <w:rPr>
          <w:rFonts w:asciiTheme="minorHAnsi" w:eastAsia="Times New Roman" w:hAnsiTheme="minorHAnsi" w:cstheme="minorHAnsi"/>
          <w:color w:val="auto"/>
          <w:sz w:val="32"/>
          <w:szCs w:val="32"/>
        </w:rPr>
      </w:pPr>
      <w:r w:rsidRPr="00586027">
        <w:rPr>
          <w:rFonts w:asciiTheme="minorHAnsi" w:eastAsia="Times New Roman" w:hAnsiTheme="minorHAnsi" w:cstheme="minorHAnsi"/>
          <w:color w:val="auto"/>
          <w:sz w:val="32"/>
          <w:szCs w:val="32"/>
        </w:rPr>
        <w:t>Presidency and prime minister (FRENCH SYSTEM) TO DISPARSE PPOWER</w:t>
      </w:r>
    </w:p>
    <w:p w14:paraId="042D1C42" w14:textId="4740F0A1" w:rsidR="006314FA" w:rsidRDefault="006314FA" w:rsidP="00953B2D">
      <w:pPr>
        <w:spacing w:before="100" w:beforeAutospacing="1" w:after="100" w:afterAutospacing="1" w:line="276" w:lineRule="auto"/>
        <w:ind w:left="0" w:firstLine="0"/>
        <w:jc w:val="both"/>
        <w:rPr>
          <w:rFonts w:asciiTheme="minorHAnsi" w:eastAsia="Times New Roman" w:hAnsiTheme="minorHAnsi" w:cstheme="minorHAnsi"/>
          <w:bCs/>
          <w:color w:val="auto"/>
          <w:sz w:val="32"/>
          <w:szCs w:val="32"/>
        </w:rPr>
      </w:pPr>
      <w:r>
        <w:rPr>
          <w:rFonts w:asciiTheme="minorHAnsi" w:eastAsia="Times New Roman" w:hAnsiTheme="minorHAnsi" w:cstheme="minorHAnsi"/>
          <w:bCs/>
          <w:color w:val="auto"/>
          <w:sz w:val="32"/>
          <w:szCs w:val="32"/>
        </w:rPr>
        <w:t xml:space="preserve">6.1 </w:t>
      </w:r>
      <w:r w:rsidRPr="006314FA">
        <w:rPr>
          <w:rFonts w:asciiTheme="minorHAnsi" w:eastAsia="Times New Roman" w:hAnsiTheme="minorHAnsi" w:cstheme="minorHAnsi"/>
          <w:bCs/>
          <w:color w:val="auto"/>
          <w:sz w:val="32"/>
          <w:szCs w:val="32"/>
        </w:rPr>
        <w:t>Instead of three tiers of government, i.e. Federal, State and Local government</w:t>
      </w:r>
      <w:r>
        <w:rPr>
          <w:rFonts w:asciiTheme="minorHAnsi" w:eastAsia="Times New Roman" w:hAnsiTheme="minorHAnsi" w:cstheme="minorHAnsi"/>
          <w:bCs/>
          <w:color w:val="auto"/>
          <w:sz w:val="32"/>
          <w:szCs w:val="32"/>
        </w:rPr>
        <w:t>s, we hereby recommend</w:t>
      </w:r>
      <w:r w:rsidR="00586027">
        <w:rPr>
          <w:rFonts w:asciiTheme="minorHAnsi" w:eastAsia="Times New Roman" w:hAnsiTheme="minorHAnsi" w:cstheme="minorHAnsi"/>
          <w:bCs/>
          <w:color w:val="auto"/>
          <w:sz w:val="32"/>
          <w:szCs w:val="32"/>
        </w:rPr>
        <w:t>:</w:t>
      </w:r>
    </w:p>
    <w:p w14:paraId="69B95433" w14:textId="6EC6231D" w:rsidR="00586027" w:rsidRDefault="00586027" w:rsidP="00953B2D">
      <w:pPr>
        <w:spacing w:before="100" w:beforeAutospacing="1" w:after="100" w:afterAutospacing="1" w:line="276" w:lineRule="auto"/>
        <w:ind w:left="0" w:firstLine="0"/>
        <w:jc w:val="both"/>
        <w:rPr>
          <w:rFonts w:asciiTheme="minorHAnsi" w:eastAsia="Times New Roman" w:hAnsiTheme="minorHAnsi" w:cstheme="minorHAnsi"/>
          <w:bCs/>
          <w:color w:val="auto"/>
          <w:sz w:val="32"/>
          <w:szCs w:val="32"/>
        </w:rPr>
      </w:pPr>
      <w:r>
        <w:rPr>
          <w:rFonts w:asciiTheme="minorHAnsi" w:eastAsia="Times New Roman" w:hAnsiTheme="minorHAnsi" w:cstheme="minorHAnsi"/>
          <w:bCs/>
          <w:color w:val="auto"/>
          <w:sz w:val="32"/>
          <w:szCs w:val="32"/>
        </w:rPr>
        <w:t xml:space="preserve">The resort to regional government using the old 12 states structure as foundational platform while retaining the 36 states to be headed by Lt-Governors and 12 regional assemblies </w:t>
      </w:r>
      <w:r w:rsidR="00530977">
        <w:rPr>
          <w:rFonts w:asciiTheme="minorHAnsi" w:eastAsia="Times New Roman" w:hAnsiTheme="minorHAnsi" w:cstheme="minorHAnsi"/>
          <w:bCs/>
          <w:color w:val="auto"/>
          <w:sz w:val="32"/>
          <w:szCs w:val="32"/>
        </w:rPr>
        <w:t>less the</w:t>
      </w:r>
      <w:r>
        <w:rPr>
          <w:rFonts w:asciiTheme="minorHAnsi" w:eastAsia="Times New Roman" w:hAnsiTheme="minorHAnsi" w:cstheme="minorHAnsi"/>
          <w:bCs/>
          <w:color w:val="auto"/>
          <w:sz w:val="32"/>
          <w:szCs w:val="32"/>
        </w:rPr>
        <w:t xml:space="preserve"> 36 state assemblies</w:t>
      </w:r>
      <w:r w:rsidR="00530977">
        <w:rPr>
          <w:rFonts w:asciiTheme="minorHAnsi" w:eastAsia="Times New Roman" w:hAnsiTheme="minorHAnsi" w:cstheme="minorHAnsi"/>
          <w:bCs/>
          <w:color w:val="auto"/>
          <w:sz w:val="32"/>
          <w:szCs w:val="32"/>
        </w:rPr>
        <w:t xml:space="preserve"> to debate budgets, development plans and regional cooperation in major areas of security, agriculture, investments, trade, education among others.</w:t>
      </w:r>
    </w:p>
    <w:p w14:paraId="60C684A7" w14:textId="52D91042" w:rsidR="00530977" w:rsidRDefault="00530977" w:rsidP="00953B2D">
      <w:pPr>
        <w:spacing w:before="100" w:beforeAutospacing="1" w:after="100" w:afterAutospacing="1" w:line="276" w:lineRule="auto"/>
        <w:ind w:left="0" w:firstLine="0"/>
        <w:jc w:val="both"/>
        <w:rPr>
          <w:rFonts w:asciiTheme="minorHAnsi" w:eastAsia="Times New Roman" w:hAnsiTheme="minorHAnsi" w:cstheme="minorHAnsi"/>
          <w:bCs/>
          <w:color w:val="auto"/>
          <w:sz w:val="32"/>
          <w:szCs w:val="32"/>
        </w:rPr>
      </w:pPr>
      <w:r>
        <w:rPr>
          <w:rFonts w:asciiTheme="minorHAnsi" w:eastAsia="Times New Roman" w:hAnsiTheme="minorHAnsi" w:cstheme="minorHAnsi"/>
          <w:bCs/>
          <w:color w:val="auto"/>
          <w:sz w:val="32"/>
          <w:szCs w:val="32"/>
        </w:rPr>
        <w:lastRenderedPageBreak/>
        <w:t xml:space="preserve">It is our contention that the Federal should focus more on citizenship and rights issues, external relations, territorial </w:t>
      </w:r>
      <w:proofErr w:type="spellStart"/>
      <w:r>
        <w:rPr>
          <w:rFonts w:asciiTheme="minorHAnsi" w:eastAsia="Times New Roman" w:hAnsiTheme="minorHAnsi" w:cstheme="minorHAnsi"/>
          <w:bCs/>
          <w:color w:val="auto"/>
          <w:sz w:val="32"/>
          <w:szCs w:val="32"/>
        </w:rPr>
        <w:t>defence</w:t>
      </w:r>
      <w:proofErr w:type="spellEnd"/>
      <w:r>
        <w:rPr>
          <w:rFonts w:asciiTheme="minorHAnsi" w:eastAsia="Times New Roman" w:hAnsiTheme="minorHAnsi" w:cstheme="minorHAnsi"/>
          <w:bCs/>
          <w:color w:val="auto"/>
          <w:sz w:val="32"/>
          <w:szCs w:val="32"/>
        </w:rPr>
        <w:t>, elections</w:t>
      </w:r>
      <w:r w:rsidR="00D45072">
        <w:rPr>
          <w:rFonts w:asciiTheme="minorHAnsi" w:eastAsia="Times New Roman" w:hAnsiTheme="minorHAnsi" w:cstheme="minorHAnsi"/>
          <w:bCs/>
          <w:color w:val="auto"/>
          <w:sz w:val="32"/>
          <w:szCs w:val="32"/>
        </w:rPr>
        <w:t>, national solidarity, science and innovation</w:t>
      </w:r>
      <w:r>
        <w:rPr>
          <w:rFonts w:asciiTheme="minorHAnsi" w:eastAsia="Times New Roman" w:hAnsiTheme="minorHAnsi" w:cstheme="minorHAnsi"/>
          <w:bCs/>
          <w:color w:val="auto"/>
          <w:sz w:val="32"/>
          <w:szCs w:val="32"/>
        </w:rPr>
        <w:t xml:space="preserve"> among others.</w:t>
      </w:r>
    </w:p>
    <w:p w14:paraId="51A1D117" w14:textId="347CB8CF" w:rsidR="00953B2D" w:rsidRDefault="006314FA" w:rsidP="006314FA">
      <w:pPr>
        <w:spacing w:before="100" w:beforeAutospacing="1" w:after="100" w:afterAutospacing="1" w:line="276" w:lineRule="auto"/>
        <w:ind w:left="0" w:firstLine="0"/>
        <w:jc w:val="both"/>
        <w:rPr>
          <w:rFonts w:asciiTheme="minorHAnsi" w:eastAsia="Times New Roman" w:hAnsiTheme="minorHAnsi" w:cstheme="minorHAnsi"/>
          <w:color w:val="auto"/>
          <w:sz w:val="32"/>
          <w:szCs w:val="32"/>
        </w:rPr>
      </w:pPr>
      <w:r>
        <w:rPr>
          <w:rFonts w:asciiTheme="minorHAnsi" w:eastAsia="Times New Roman" w:hAnsiTheme="minorHAnsi" w:cstheme="minorHAnsi"/>
          <w:color w:val="auto"/>
          <w:sz w:val="32"/>
          <w:szCs w:val="32"/>
        </w:rPr>
        <w:t>6.2 States should therefore be empowered to create as many local governments</w:t>
      </w:r>
      <w:r w:rsidR="00530977">
        <w:rPr>
          <w:rFonts w:asciiTheme="minorHAnsi" w:eastAsia="Times New Roman" w:hAnsiTheme="minorHAnsi" w:cstheme="minorHAnsi"/>
          <w:color w:val="auto"/>
          <w:sz w:val="32"/>
          <w:szCs w:val="32"/>
        </w:rPr>
        <w:t xml:space="preserve"> or development areas</w:t>
      </w:r>
      <w:r>
        <w:rPr>
          <w:rFonts w:asciiTheme="minorHAnsi" w:eastAsia="Times New Roman" w:hAnsiTheme="minorHAnsi" w:cstheme="minorHAnsi"/>
          <w:color w:val="auto"/>
          <w:sz w:val="32"/>
          <w:szCs w:val="32"/>
        </w:rPr>
        <w:t xml:space="preserve"> as they </w:t>
      </w:r>
      <w:r w:rsidR="00530977">
        <w:rPr>
          <w:rFonts w:asciiTheme="minorHAnsi" w:eastAsia="Times New Roman" w:hAnsiTheme="minorHAnsi" w:cstheme="minorHAnsi"/>
          <w:color w:val="auto"/>
          <w:sz w:val="32"/>
          <w:szCs w:val="32"/>
        </w:rPr>
        <w:t xml:space="preserve">may wish, expend their own resources to cater for the development of these areas based on developed regional protocols and </w:t>
      </w:r>
      <w:r>
        <w:rPr>
          <w:rFonts w:asciiTheme="minorHAnsi" w:eastAsia="Times New Roman" w:hAnsiTheme="minorHAnsi" w:cstheme="minorHAnsi"/>
          <w:color w:val="auto"/>
          <w:sz w:val="32"/>
          <w:szCs w:val="32"/>
        </w:rPr>
        <w:t>legislative controls.</w:t>
      </w:r>
    </w:p>
    <w:p w14:paraId="47DF3346" w14:textId="77777777" w:rsidR="00242EAC" w:rsidRPr="00242EAC" w:rsidRDefault="00242EAC" w:rsidP="00242EAC">
      <w:pPr>
        <w:spacing w:before="100" w:beforeAutospacing="1" w:after="100" w:afterAutospacing="1" w:line="276" w:lineRule="auto"/>
        <w:ind w:left="0" w:firstLine="0"/>
        <w:jc w:val="both"/>
        <w:rPr>
          <w:rFonts w:asciiTheme="minorHAnsi" w:eastAsia="Times New Roman" w:hAnsiTheme="minorHAnsi" w:cstheme="minorHAnsi"/>
          <w:b/>
          <w:color w:val="auto"/>
          <w:sz w:val="32"/>
          <w:szCs w:val="32"/>
        </w:rPr>
      </w:pPr>
      <w:r>
        <w:rPr>
          <w:rFonts w:asciiTheme="minorHAnsi" w:eastAsia="Times New Roman" w:hAnsiTheme="minorHAnsi" w:cstheme="minorHAnsi"/>
          <w:b/>
          <w:color w:val="auto"/>
          <w:sz w:val="32"/>
          <w:szCs w:val="32"/>
        </w:rPr>
        <w:t xml:space="preserve">6.3 </w:t>
      </w:r>
      <w:r w:rsidRPr="00242EAC">
        <w:rPr>
          <w:rFonts w:asciiTheme="minorHAnsi" w:eastAsia="Times New Roman" w:hAnsiTheme="minorHAnsi" w:cstheme="minorHAnsi"/>
          <w:b/>
          <w:color w:val="auto"/>
          <w:sz w:val="32"/>
          <w:szCs w:val="32"/>
        </w:rPr>
        <w:t xml:space="preserve">Local Government Autonomy </w:t>
      </w:r>
    </w:p>
    <w:p w14:paraId="58BEEF0D" w14:textId="6FC9EB8B" w:rsidR="00242EAC" w:rsidRPr="00242EAC" w:rsidRDefault="00242EAC" w:rsidP="00242EAC">
      <w:pPr>
        <w:spacing w:before="100" w:beforeAutospacing="1" w:after="100" w:afterAutospacing="1" w:line="276" w:lineRule="auto"/>
        <w:ind w:left="0" w:firstLine="0"/>
        <w:jc w:val="both"/>
        <w:rPr>
          <w:rFonts w:asciiTheme="minorHAnsi" w:eastAsia="Times New Roman" w:hAnsiTheme="minorHAnsi" w:cstheme="minorHAnsi"/>
          <w:color w:val="auto"/>
          <w:sz w:val="32"/>
          <w:szCs w:val="32"/>
        </w:rPr>
      </w:pPr>
      <w:r>
        <w:rPr>
          <w:rFonts w:asciiTheme="minorHAnsi" w:eastAsia="Times New Roman" w:hAnsiTheme="minorHAnsi" w:cstheme="minorHAnsi"/>
          <w:color w:val="auto"/>
          <w:sz w:val="32"/>
          <w:szCs w:val="32"/>
        </w:rPr>
        <w:t xml:space="preserve">If state governments create such </w:t>
      </w:r>
      <w:r w:rsidRPr="00242EAC">
        <w:rPr>
          <w:rFonts w:asciiTheme="minorHAnsi" w:eastAsia="Times New Roman" w:hAnsiTheme="minorHAnsi" w:cstheme="minorHAnsi"/>
          <w:color w:val="auto"/>
          <w:sz w:val="32"/>
          <w:szCs w:val="32"/>
        </w:rPr>
        <w:t xml:space="preserve">Local </w:t>
      </w:r>
      <w:r w:rsidR="00530977">
        <w:rPr>
          <w:rFonts w:asciiTheme="minorHAnsi" w:eastAsia="Times New Roman" w:hAnsiTheme="minorHAnsi" w:cstheme="minorHAnsi"/>
          <w:color w:val="auto"/>
          <w:sz w:val="32"/>
          <w:szCs w:val="32"/>
        </w:rPr>
        <w:t>or Development Councils</w:t>
      </w:r>
      <w:r>
        <w:rPr>
          <w:rFonts w:asciiTheme="minorHAnsi" w:eastAsia="Times New Roman" w:hAnsiTheme="minorHAnsi" w:cstheme="minorHAnsi"/>
          <w:color w:val="auto"/>
          <w:sz w:val="32"/>
          <w:szCs w:val="32"/>
        </w:rPr>
        <w:t>, they should have</w:t>
      </w:r>
      <w:r w:rsidR="00530977">
        <w:rPr>
          <w:rFonts w:asciiTheme="minorHAnsi" w:eastAsia="Times New Roman" w:hAnsiTheme="minorHAnsi" w:cstheme="minorHAnsi"/>
          <w:color w:val="auto"/>
          <w:sz w:val="32"/>
          <w:szCs w:val="32"/>
        </w:rPr>
        <w:t xml:space="preserve"> defined areas of concentration to</w:t>
      </w:r>
      <w:r w:rsidRPr="00242EAC">
        <w:rPr>
          <w:rFonts w:asciiTheme="minorHAnsi" w:eastAsia="Times New Roman" w:hAnsiTheme="minorHAnsi" w:cstheme="minorHAnsi"/>
          <w:color w:val="auto"/>
          <w:sz w:val="32"/>
          <w:szCs w:val="32"/>
        </w:rPr>
        <w:t xml:space="preserve"> ensure independence and potentially enhance grass root development and democracy</w:t>
      </w:r>
      <w:r w:rsidR="00530977">
        <w:rPr>
          <w:rFonts w:asciiTheme="minorHAnsi" w:eastAsia="Times New Roman" w:hAnsiTheme="minorHAnsi" w:cstheme="minorHAnsi"/>
          <w:color w:val="auto"/>
          <w:sz w:val="32"/>
          <w:szCs w:val="32"/>
        </w:rPr>
        <w:t xml:space="preserve"> through both political and financial autonomy</w:t>
      </w:r>
      <w:r w:rsidRPr="00242EAC">
        <w:rPr>
          <w:rFonts w:asciiTheme="minorHAnsi" w:eastAsia="Times New Roman" w:hAnsiTheme="minorHAnsi" w:cstheme="minorHAnsi"/>
          <w:color w:val="auto"/>
          <w:sz w:val="32"/>
          <w:szCs w:val="32"/>
        </w:rPr>
        <w:t>.</w:t>
      </w:r>
    </w:p>
    <w:p w14:paraId="2FE5B1C5" w14:textId="77777777" w:rsidR="00242EAC" w:rsidRPr="00242EAC" w:rsidRDefault="00242EAC" w:rsidP="00242EAC">
      <w:pPr>
        <w:spacing w:before="100" w:beforeAutospacing="1" w:after="100" w:afterAutospacing="1" w:line="276" w:lineRule="auto"/>
        <w:ind w:left="0" w:firstLine="0"/>
        <w:jc w:val="both"/>
        <w:rPr>
          <w:rFonts w:asciiTheme="minorHAnsi" w:eastAsia="Times New Roman" w:hAnsiTheme="minorHAnsi" w:cstheme="minorHAnsi"/>
          <w:b/>
          <w:color w:val="auto"/>
          <w:sz w:val="32"/>
          <w:szCs w:val="32"/>
        </w:rPr>
      </w:pPr>
      <w:r>
        <w:rPr>
          <w:rFonts w:asciiTheme="minorHAnsi" w:eastAsia="Times New Roman" w:hAnsiTheme="minorHAnsi" w:cstheme="minorHAnsi"/>
          <w:b/>
          <w:color w:val="auto"/>
          <w:sz w:val="32"/>
          <w:szCs w:val="32"/>
        </w:rPr>
        <w:t xml:space="preserve">6.4 </w:t>
      </w:r>
      <w:r w:rsidRPr="00242EAC">
        <w:rPr>
          <w:rFonts w:asciiTheme="minorHAnsi" w:eastAsia="Times New Roman" w:hAnsiTheme="minorHAnsi" w:cstheme="minorHAnsi"/>
          <w:b/>
          <w:color w:val="auto"/>
          <w:sz w:val="32"/>
          <w:szCs w:val="32"/>
        </w:rPr>
        <w:t xml:space="preserve">Recommendations </w:t>
      </w:r>
    </w:p>
    <w:p w14:paraId="0132A85F" w14:textId="6C518F89" w:rsidR="00242EAC" w:rsidRDefault="00242EAC" w:rsidP="006314FA">
      <w:pPr>
        <w:spacing w:before="100" w:beforeAutospacing="1" w:after="100" w:afterAutospacing="1" w:line="276" w:lineRule="auto"/>
        <w:ind w:left="0" w:firstLine="0"/>
        <w:jc w:val="both"/>
        <w:rPr>
          <w:rFonts w:asciiTheme="minorHAnsi" w:eastAsia="Times New Roman" w:hAnsiTheme="minorHAnsi" w:cstheme="minorHAnsi"/>
          <w:color w:val="auto"/>
          <w:sz w:val="32"/>
          <w:szCs w:val="32"/>
        </w:rPr>
      </w:pPr>
      <w:r w:rsidRPr="00242EAC">
        <w:rPr>
          <w:rFonts w:asciiTheme="minorHAnsi" w:eastAsia="Times New Roman" w:hAnsiTheme="minorHAnsi" w:cstheme="minorHAnsi"/>
          <w:color w:val="auto"/>
          <w:sz w:val="32"/>
          <w:szCs w:val="32"/>
        </w:rPr>
        <w:t>Ensure Autonomy for Local</w:t>
      </w:r>
      <w:r w:rsidR="00530977">
        <w:rPr>
          <w:rFonts w:asciiTheme="minorHAnsi" w:eastAsia="Times New Roman" w:hAnsiTheme="minorHAnsi" w:cstheme="minorHAnsi"/>
          <w:color w:val="auto"/>
          <w:sz w:val="32"/>
          <w:szCs w:val="32"/>
        </w:rPr>
        <w:t xml:space="preserve"> or Development</w:t>
      </w:r>
      <w:r w:rsidRPr="00242EAC">
        <w:rPr>
          <w:rFonts w:asciiTheme="minorHAnsi" w:eastAsia="Times New Roman" w:hAnsiTheme="minorHAnsi" w:cstheme="minorHAnsi"/>
          <w:color w:val="auto"/>
          <w:sz w:val="32"/>
          <w:szCs w:val="32"/>
        </w:rPr>
        <w:t xml:space="preserve"> councils</w:t>
      </w:r>
    </w:p>
    <w:p w14:paraId="0F71FAB0" w14:textId="77777777" w:rsidR="0010716F" w:rsidRPr="0010716F" w:rsidRDefault="0010716F" w:rsidP="0010716F">
      <w:pPr>
        <w:spacing w:before="100" w:beforeAutospacing="1" w:after="100" w:afterAutospacing="1" w:line="276" w:lineRule="auto"/>
        <w:ind w:left="0" w:firstLine="0"/>
        <w:jc w:val="both"/>
        <w:rPr>
          <w:rFonts w:asciiTheme="minorHAnsi" w:eastAsia="Times New Roman" w:hAnsiTheme="minorHAnsi" w:cstheme="minorHAnsi"/>
          <w:b/>
          <w:color w:val="auto"/>
          <w:sz w:val="32"/>
          <w:szCs w:val="32"/>
        </w:rPr>
      </w:pPr>
      <w:r w:rsidRPr="0010716F">
        <w:rPr>
          <w:rFonts w:asciiTheme="minorHAnsi" w:eastAsia="Times New Roman" w:hAnsiTheme="minorHAnsi" w:cstheme="minorHAnsi"/>
          <w:b/>
          <w:color w:val="auto"/>
          <w:sz w:val="32"/>
          <w:szCs w:val="32"/>
        </w:rPr>
        <w:t>7. FISCAL FEDERALISM</w:t>
      </w:r>
    </w:p>
    <w:p w14:paraId="22AAF1EE" w14:textId="77777777" w:rsidR="0010716F" w:rsidRPr="0010716F" w:rsidRDefault="0010716F" w:rsidP="0010716F">
      <w:pPr>
        <w:spacing w:before="100" w:beforeAutospacing="1" w:after="100" w:afterAutospacing="1" w:line="276" w:lineRule="auto"/>
        <w:ind w:left="0" w:firstLine="0"/>
        <w:jc w:val="both"/>
        <w:rPr>
          <w:rFonts w:asciiTheme="minorHAnsi" w:eastAsia="Times New Roman" w:hAnsiTheme="minorHAnsi" w:cstheme="minorHAnsi"/>
          <w:color w:val="auto"/>
          <w:sz w:val="32"/>
          <w:szCs w:val="32"/>
        </w:rPr>
      </w:pPr>
      <w:r w:rsidRPr="0010716F">
        <w:rPr>
          <w:rFonts w:asciiTheme="minorHAnsi" w:eastAsia="Times New Roman" w:hAnsiTheme="minorHAnsi" w:cstheme="minorHAnsi"/>
          <w:color w:val="auto"/>
          <w:sz w:val="32"/>
          <w:szCs w:val="32"/>
        </w:rPr>
        <w:t>We propose a constitutional review of revenue allocation formula advocating for:</w:t>
      </w:r>
    </w:p>
    <w:p w14:paraId="130FFB16" w14:textId="77777777" w:rsidR="0010716F" w:rsidRPr="0010716F" w:rsidRDefault="0010716F" w:rsidP="0010716F">
      <w:pPr>
        <w:spacing w:before="100" w:beforeAutospacing="1" w:after="100" w:afterAutospacing="1" w:line="276" w:lineRule="auto"/>
        <w:ind w:left="0" w:firstLine="0"/>
        <w:jc w:val="both"/>
        <w:rPr>
          <w:rFonts w:asciiTheme="minorHAnsi" w:eastAsia="Times New Roman" w:hAnsiTheme="minorHAnsi" w:cstheme="minorHAnsi"/>
          <w:color w:val="auto"/>
          <w:sz w:val="32"/>
          <w:szCs w:val="32"/>
        </w:rPr>
      </w:pPr>
      <w:r>
        <w:rPr>
          <w:rFonts w:asciiTheme="minorHAnsi" w:eastAsia="Times New Roman" w:hAnsiTheme="minorHAnsi" w:cstheme="minorHAnsi"/>
          <w:color w:val="auto"/>
          <w:sz w:val="32"/>
          <w:szCs w:val="32"/>
        </w:rPr>
        <w:t xml:space="preserve">7.1 </w:t>
      </w:r>
      <w:r w:rsidRPr="0010716F">
        <w:rPr>
          <w:rFonts w:asciiTheme="minorHAnsi" w:eastAsia="Times New Roman" w:hAnsiTheme="minorHAnsi" w:cstheme="minorHAnsi"/>
          <w:color w:val="auto"/>
          <w:sz w:val="32"/>
          <w:szCs w:val="32"/>
        </w:rPr>
        <w:t>Derivation principles to apply to solid minerals</w:t>
      </w:r>
    </w:p>
    <w:p w14:paraId="67203EFD" w14:textId="77777777" w:rsidR="0010716F" w:rsidRDefault="0010716F" w:rsidP="0010716F">
      <w:pPr>
        <w:spacing w:before="100" w:beforeAutospacing="1" w:after="100" w:afterAutospacing="1" w:line="276" w:lineRule="auto"/>
        <w:ind w:left="0" w:firstLine="0"/>
        <w:jc w:val="both"/>
        <w:rPr>
          <w:rFonts w:asciiTheme="minorHAnsi" w:eastAsia="Times New Roman" w:hAnsiTheme="minorHAnsi" w:cstheme="minorHAnsi"/>
          <w:color w:val="auto"/>
          <w:sz w:val="32"/>
          <w:szCs w:val="32"/>
        </w:rPr>
      </w:pPr>
      <w:r>
        <w:rPr>
          <w:rFonts w:asciiTheme="minorHAnsi" w:eastAsia="Times New Roman" w:hAnsiTheme="minorHAnsi" w:cstheme="minorHAnsi"/>
          <w:color w:val="auto"/>
          <w:sz w:val="32"/>
          <w:szCs w:val="32"/>
        </w:rPr>
        <w:t xml:space="preserve">7.2 </w:t>
      </w:r>
      <w:r w:rsidRPr="0010716F">
        <w:rPr>
          <w:rFonts w:asciiTheme="minorHAnsi" w:eastAsia="Times New Roman" w:hAnsiTheme="minorHAnsi" w:cstheme="minorHAnsi"/>
          <w:color w:val="auto"/>
          <w:sz w:val="32"/>
          <w:szCs w:val="32"/>
        </w:rPr>
        <w:t>Equalization funds for underdeveloped regions</w:t>
      </w:r>
    </w:p>
    <w:p w14:paraId="22516458" w14:textId="21CF97D5" w:rsidR="00D430F7" w:rsidRDefault="00D430F7" w:rsidP="0010716F">
      <w:pPr>
        <w:spacing w:before="100" w:beforeAutospacing="1" w:after="100" w:afterAutospacing="1" w:line="276" w:lineRule="auto"/>
        <w:ind w:left="0" w:firstLine="0"/>
        <w:jc w:val="both"/>
        <w:rPr>
          <w:rFonts w:asciiTheme="minorHAnsi" w:eastAsia="Times New Roman" w:hAnsiTheme="minorHAnsi" w:cstheme="minorHAnsi"/>
          <w:color w:val="auto"/>
          <w:sz w:val="32"/>
          <w:szCs w:val="32"/>
        </w:rPr>
      </w:pPr>
      <w:r>
        <w:rPr>
          <w:rFonts w:asciiTheme="minorHAnsi" w:eastAsia="Times New Roman" w:hAnsiTheme="minorHAnsi" w:cstheme="minorHAnsi"/>
          <w:color w:val="auto"/>
          <w:sz w:val="32"/>
          <w:szCs w:val="32"/>
        </w:rPr>
        <w:t xml:space="preserve">7.3. The provision of the 1963 constitution for retention of resources from the states should be inserted in a manner that such states retain </w:t>
      </w:r>
      <w:r>
        <w:rPr>
          <w:rFonts w:asciiTheme="minorHAnsi" w:eastAsia="Times New Roman" w:hAnsiTheme="minorHAnsi" w:cstheme="minorHAnsi"/>
          <w:color w:val="auto"/>
          <w:sz w:val="32"/>
          <w:szCs w:val="32"/>
        </w:rPr>
        <w:lastRenderedPageBreak/>
        <w:t>50% of their resources while federal takes 50%. This will encourage states to look inwards.</w:t>
      </w:r>
    </w:p>
    <w:p w14:paraId="5B1D56BF" w14:textId="77777777" w:rsidR="009C4737" w:rsidRPr="0010716F" w:rsidRDefault="009C4737" w:rsidP="0010716F">
      <w:pPr>
        <w:spacing w:before="100" w:beforeAutospacing="1" w:after="100" w:afterAutospacing="1" w:line="276" w:lineRule="auto"/>
        <w:ind w:left="0" w:firstLine="0"/>
        <w:jc w:val="both"/>
        <w:rPr>
          <w:rFonts w:asciiTheme="minorHAnsi" w:eastAsia="Times New Roman" w:hAnsiTheme="minorHAnsi" w:cstheme="minorHAnsi"/>
          <w:color w:val="auto"/>
          <w:sz w:val="32"/>
          <w:szCs w:val="32"/>
        </w:rPr>
      </w:pPr>
    </w:p>
    <w:p w14:paraId="0F95D606" w14:textId="77777777" w:rsidR="00953B2D" w:rsidRPr="0096110F" w:rsidRDefault="0010716F" w:rsidP="0096110F">
      <w:pPr>
        <w:spacing w:before="100" w:beforeAutospacing="1" w:after="100" w:afterAutospacing="1" w:line="276" w:lineRule="auto"/>
        <w:ind w:left="0" w:firstLine="0"/>
        <w:jc w:val="both"/>
        <w:rPr>
          <w:rFonts w:asciiTheme="minorHAnsi" w:eastAsia="Times New Roman" w:hAnsiTheme="minorHAnsi" w:cstheme="minorHAnsi"/>
          <w:color w:val="auto"/>
          <w:sz w:val="32"/>
          <w:szCs w:val="32"/>
        </w:rPr>
      </w:pPr>
      <w:r>
        <w:rPr>
          <w:rFonts w:asciiTheme="minorHAnsi" w:eastAsia="Times New Roman" w:hAnsiTheme="minorHAnsi" w:cstheme="minorHAnsi"/>
          <w:b/>
          <w:bCs/>
          <w:color w:val="auto"/>
          <w:sz w:val="32"/>
          <w:szCs w:val="32"/>
        </w:rPr>
        <w:t>8</w:t>
      </w:r>
      <w:r w:rsidR="00953B2D" w:rsidRPr="001341C9">
        <w:rPr>
          <w:rFonts w:asciiTheme="minorHAnsi" w:eastAsia="Times New Roman" w:hAnsiTheme="minorHAnsi" w:cstheme="minorHAnsi"/>
          <w:b/>
          <w:bCs/>
          <w:color w:val="auto"/>
          <w:sz w:val="32"/>
          <w:szCs w:val="32"/>
        </w:rPr>
        <w:t>. CONSTITUTIONAL RECOGNITION OF TRADITIONAL INSTITUTIONS</w:t>
      </w:r>
    </w:p>
    <w:p w14:paraId="02406898" w14:textId="77777777" w:rsidR="00953B2D" w:rsidRPr="001341C9" w:rsidRDefault="0010716F" w:rsidP="00953B2D">
      <w:pPr>
        <w:spacing w:before="100" w:beforeAutospacing="1" w:after="100" w:afterAutospacing="1" w:line="276" w:lineRule="auto"/>
        <w:ind w:left="0" w:firstLine="0"/>
        <w:jc w:val="both"/>
        <w:rPr>
          <w:rFonts w:asciiTheme="minorHAnsi" w:eastAsia="Times New Roman" w:hAnsiTheme="minorHAnsi" w:cstheme="minorHAnsi"/>
          <w:color w:val="auto"/>
          <w:sz w:val="32"/>
          <w:szCs w:val="32"/>
        </w:rPr>
      </w:pPr>
      <w:r>
        <w:rPr>
          <w:rFonts w:asciiTheme="minorHAnsi" w:eastAsia="Times New Roman" w:hAnsiTheme="minorHAnsi" w:cstheme="minorHAnsi"/>
          <w:b/>
          <w:bCs/>
          <w:color w:val="auto"/>
          <w:sz w:val="32"/>
          <w:szCs w:val="32"/>
        </w:rPr>
        <w:t>8</w:t>
      </w:r>
      <w:r w:rsidR="00953B2D" w:rsidRPr="001341C9">
        <w:rPr>
          <w:rFonts w:asciiTheme="minorHAnsi" w:eastAsia="Times New Roman" w:hAnsiTheme="minorHAnsi" w:cstheme="minorHAnsi"/>
          <w:b/>
          <w:bCs/>
          <w:color w:val="auto"/>
          <w:sz w:val="32"/>
          <w:szCs w:val="32"/>
        </w:rPr>
        <w:t>.1 Traditional Rulers' Constitutional Role</w:t>
      </w:r>
    </w:p>
    <w:p w14:paraId="7BF93C79" w14:textId="77777777" w:rsidR="00953B2D" w:rsidRPr="001341C9" w:rsidRDefault="00953B2D" w:rsidP="00953B2D">
      <w:pPr>
        <w:spacing w:before="100" w:beforeAutospacing="1" w:after="100" w:afterAutospacing="1" w:line="276" w:lineRule="auto"/>
        <w:ind w:left="0" w:firstLine="0"/>
        <w:jc w:val="both"/>
        <w:rPr>
          <w:rFonts w:asciiTheme="minorHAnsi" w:eastAsia="Times New Roman" w:hAnsiTheme="minorHAnsi" w:cstheme="minorHAnsi"/>
          <w:color w:val="auto"/>
          <w:sz w:val="32"/>
          <w:szCs w:val="32"/>
        </w:rPr>
      </w:pPr>
      <w:r w:rsidRPr="001341C9">
        <w:rPr>
          <w:rFonts w:asciiTheme="minorHAnsi" w:eastAsia="Times New Roman" w:hAnsiTheme="minorHAnsi" w:cstheme="minorHAnsi"/>
          <w:b/>
          <w:bCs/>
          <w:color w:val="auto"/>
          <w:sz w:val="32"/>
          <w:szCs w:val="32"/>
        </w:rPr>
        <w:t>Constitutional Provision to Insert:</w:t>
      </w:r>
      <w:r w:rsidRPr="001341C9">
        <w:rPr>
          <w:rFonts w:asciiTheme="minorHAnsi" w:eastAsia="Times New Roman" w:hAnsiTheme="minorHAnsi" w:cstheme="minorHAnsi"/>
          <w:color w:val="auto"/>
          <w:sz w:val="32"/>
          <w:szCs w:val="32"/>
        </w:rPr>
        <w:t xml:space="preserve"> New Section 277A</w:t>
      </w:r>
    </w:p>
    <w:p w14:paraId="2391E313" w14:textId="77777777" w:rsidR="00953B2D" w:rsidRPr="001341C9" w:rsidRDefault="00953B2D" w:rsidP="00953B2D">
      <w:pPr>
        <w:spacing w:before="100" w:beforeAutospacing="1" w:after="100" w:afterAutospacing="1" w:line="276" w:lineRule="auto"/>
        <w:ind w:left="0" w:firstLine="0"/>
        <w:jc w:val="both"/>
        <w:rPr>
          <w:rFonts w:asciiTheme="minorHAnsi" w:eastAsia="Times New Roman" w:hAnsiTheme="minorHAnsi" w:cstheme="minorHAnsi"/>
          <w:color w:val="auto"/>
          <w:sz w:val="32"/>
          <w:szCs w:val="32"/>
        </w:rPr>
      </w:pPr>
      <w:r w:rsidRPr="001341C9">
        <w:rPr>
          <w:rFonts w:asciiTheme="minorHAnsi" w:eastAsia="Times New Roman" w:hAnsiTheme="minorHAnsi" w:cstheme="minorHAnsi"/>
          <w:b/>
          <w:bCs/>
          <w:color w:val="auto"/>
          <w:sz w:val="32"/>
          <w:szCs w:val="32"/>
        </w:rPr>
        <w:t>Proposed Amendment:</w:t>
      </w:r>
      <w:r w:rsidRPr="001341C9">
        <w:rPr>
          <w:rFonts w:asciiTheme="minorHAnsi" w:eastAsia="Times New Roman" w:hAnsiTheme="minorHAnsi" w:cstheme="minorHAnsi"/>
          <w:color w:val="auto"/>
          <w:sz w:val="32"/>
          <w:szCs w:val="32"/>
        </w:rPr>
        <w:t xml:space="preserve"> Section 277A - Traditional Institutions </w:t>
      </w:r>
    </w:p>
    <w:p w14:paraId="2EC116B6" w14:textId="77777777" w:rsidR="00953B2D" w:rsidRPr="001341C9" w:rsidRDefault="00081374" w:rsidP="00953B2D">
      <w:pPr>
        <w:spacing w:after="0" w:line="240" w:lineRule="auto"/>
        <w:ind w:left="720" w:firstLine="0"/>
        <w:jc w:val="both"/>
        <w:rPr>
          <w:rFonts w:asciiTheme="minorHAnsi" w:eastAsia="Times New Roman" w:hAnsiTheme="minorHAnsi" w:cstheme="minorHAnsi"/>
          <w:color w:val="auto"/>
          <w:sz w:val="32"/>
          <w:szCs w:val="32"/>
        </w:rPr>
      </w:pPr>
      <w:r w:rsidRPr="001341C9">
        <w:rPr>
          <w:rFonts w:asciiTheme="minorHAnsi" w:eastAsia="Times New Roman" w:hAnsiTheme="minorHAnsi" w:cstheme="minorHAnsi"/>
          <w:color w:val="auto"/>
          <w:sz w:val="32"/>
          <w:szCs w:val="32"/>
        </w:rPr>
        <w:t xml:space="preserve">1. </w:t>
      </w:r>
      <w:r w:rsidR="00953B2D" w:rsidRPr="001341C9">
        <w:rPr>
          <w:rFonts w:asciiTheme="minorHAnsi" w:eastAsia="Times New Roman" w:hAnsiTheme="minorHAnsi" w:cstheme="minorHAnsi"/>
          <w:color w:val="auto"/>
          <w:sz w:val="32"/>
          <w:szCs w:val="32"/>
        </w:rPr>
        <w:t xml:space="preserve"> The institution of traditional rulers is hereby recognized as an integral part of Nigerian society and governance. </w:t>
      </w:r>
    </w:p>
    <w:p w14:paraId="4091108B" w14:textId="77777777" w:rsidR="00953B2D" w:rsidRPr="001341C9" w:rsidRDefault="00081374" w:rsidP="00953B2D">
      <w:pPr>
        <w:spacing w:after="0" w:line="240" w:lineRule="auto"/>
        <w:ind w:left="720" w:firstLine="0"/>
        <w:jc w:val="both"/>
        <w:rPr>
          <w:rFonts w:asciiTheme="minorHAnsi" w:eastAsia="Times New Roman" w:hAnsiTheme="minorHAnsi" w:cstheme="minorHAnsi"/>
          <w:color w:val="auto"/>
          <w:sz w:val="32"/>
          <w:szCs w:val="32"/>
        </w:rPr>
      </w:pPr>
      <w:r w:rsidRPr="001341C9">
        <w:rPr>
          <w:rFonts w:asciiTheme="minorHAnsi" w:eastAsia="Times New Roman" w:hAnsiTheme="minorHAnsi" w:cstheme="minorHAnsi"/>
          <w:color w:val="auto"/>
          <w:sz w:val="32"/>
          <w:szCs w:val="32"/>
        </w:rPr>
        <w:t xml:space="preserve">2. </w:t>
      </w:r>
      <w:r w:rsidR="00953B2D" w:rsidRPr="001341C9">
        <w:rPr>
          <w:rFonts w:asciiTheme="minorHAnsi" w:eastAsia="Times New Roman" w:hAnsiTheme="minorHAnsi" w:cstheme="minorHAnsi"/>
          <w:color w:val="auto"/>
          <w:sz w:val="32"/>
          <w:szCs w:val="32"/>
        </w:rPr>
        <w:t xml:space="preserve"> Traditional rulers shall serve as custodians of culture, tradition, and customary law within their domains. </w:t>
      </w:r>
    </w:p>
    <w:p w14:paraId="183488D4" w14:textId="77777777" w:rsidR="00953B2D" w:rsidRPr="001341C9" w:rsidRDefault="00081374" w:rsidP="00953B2D">
      <w:pPr>
        <w:spacing w:after="0" w:line="240" w:lineRule="auto"/>
        <w:ind w:left="720" w:firstLine="0"/>
        <w:jc w:val="both"/>
        <w:rPr>
          <w:rFonts w:asciiTheme="minorHAnsi" w:eastAsia="Times New Roman" w:hAnsiTheme="minorHAnsi" w:cstheme="minorHAnsi"/>
          <w:color w:val="auto"/>
          <w:sz w:val="32"/>
          <w:szCs w:val="32"/>
        </w:rPr>
      </w:pPr>
      <w:r w:rsidRPr="001341C9">
        <w:rPr>
          <w:rFonts w:asciiTheme="minorHAnsi" w:eastAsia="Times New Roman" w:hAnsiTheme="minorHAnsi" w:cstheme="minorHAnsi"/>
          <w:color w:val="auto"/>
          <w:sz w:val="32"/>
          <w:szCs w:val="32"/>
        </w:rPr>
        <w:t xml:space="preserve">3. </w:t>
      </w:r>
      <w:r w:rsidR="00953B2D" w:rsidRPr="001341C9">
        <w:rPr>
          <w:rFonts w:asciiTheme="minorHAnsi" w:eastAsia="Times New Roman" w:hAnsiTheme="minorHAnsi" w:cstheme="minorHAnsi"/>
          <w:color w:val="auto"/>
          <w:sz w:val="32"/>
          <w:szCs w:val="32"/>
        </w:rPr>
        <w:t xml:space="preserve"> Traditional institutions shall play advisory roles in matters of local governance, conflict resolution, and cultural preservation.</w:t>
      </w:r>
    </w:p>
    <w:p w14:paraId="3271E8CF" w14:textId="77777777" w:rsidR="00081374" w:rsidRPr="001341C9" w:rsidRDefault="00081374" w:rsidP="00081374">
      <w:pPr>
        <w:spacing w:after="0" w:line="240" w:lineRule="auto"/>
        <w:ind w:left="720" w:firstLine="0"/>
        <w:jc w:val="both"/>
        <w:rPr>
          <w:rFonts w:asciiTheme="minorHAnsi" w:eastAsia="Times New Roman" w:hAnsiTheme="minorHAnsi" w:cstheme="minorHAnsi"/>
          <w:color w:val="auto"/>
          <w:sz w:val="32"/>
          <w:szCs w:val="32"/>
        </w:rPr>
      </w:pPr>
      <w:r w:rsidRPr="001341C9">
        <w:rPr>
          <w:rFonts w:asciiTheme="minorHAnsi" w:eastAsia="Times New Roman" w:hAnsiTheme="minorHAnsi" w:cstheme="minorHAnsi"/>
          <w:color w:val="auto"/>
          <w:sz w:val="32"/>
          <w:szCs w:val="32"/>
        </w:rPr>
        <w:t xml:space="preserve"> 4.  The Roles of Traditional Rulers should be clearly spelt out in the constitution. </w:t>
      </w:r>
    </w:p>
    <w:p w14:paraId="56FD2517" w14:textId="77777777" w:rsidR="00081374" w:rsidRPr="001341C9" w:rsidRDefault="00081374" w:rsidP="00081374">
      <w:pPr>
        <w:spacing w:after="0" w:line="240" w:lineRule="auto"/>
        <w:ind w:left="720" w:firstLine="0"/>
        <w:jc w:val="both"/>
        <w:rPr>
          <w:rFonts w:asciiTheme="minorHAnsi" w:eastAsia="Times New Roman" w:hAnsiTheme="minorHAnsi" w:cstheme="minorHAnsi"/>
          <w:color w:val="auto"/>
          <w:sz w:val="32"/>
          <w:szCs w:val="32"/>
        </w:rPr>
      </w:pPr>
      <w:r w:rsidRPr="001341C9">
        <w:rPr>
          <w:rFonts w:asciiTheme="minorHAnsi" w:eastAsia="Times New Roman" w:hAnsiTheme="minorHAnsi" w:cstheme="minorHAnsi"/>
          <w:color w:val="auto"/>
          <w:sz w:val="32"/>
          <w:szCs w:val="32"/>
        </w:rPr>
        <w:t>5.  Minority groups should be allowed to retain their traditional systems of governance. Consequently, they should operate as chiefdoms.</w:t>
      </w:r>
    </w:p>
    <w:p w14:paraId="4884BFAB" w14:textId="77777777" w:rsidR="00081374" w:rsidRPr="001341C9" w:rsidRDefault="00081374" w:rsidP="00081374">
      <w:pPr>
        <w:spacing w:after="0" w:line="240" w:lineRule="auto"/>
        <w:ind w:left="720" w:firstLine="0"/>
        <w:jc w:val="both"/>
        <w:rPr>
          <w:rFonts w:asciiTheme="minorHAnsi" w:eastAsia="Times New Roman" w:hAnsiTheme="minorHAnsi" w:cstheme="minorHAnsi"/>
          <w:color w:val="auto"/>
          <w:sz w:val="32"/>
          <w:szCs w:val="32"/>
        </w:rPr>
      </w:pPr>
      <w:r w:rsidRPr="001341C9">
        <w:rPr>
          <w:rFonts w:asciiTheme="minorHAnsi" w:eastAsia="Times New Roman" w:hAnsiTheme="minorHAnsi" w:cstheme="minorHAnsi"/>
          <w:color w:val="auto"/>
          <w:sz w:val="32"/>
          <w:szCs w:val="32"/>
        </w:rPr>
        <w:t>6.  The appointment of Traditional rulers should be solely left in the hands of King Makers. Appointment by Governors has politicized the process and thereby eroding their status and respect in society.  Their neutrality is also brought to disrepute.</w:t>
      </w:r>
    </w:p>
    <w:p w14:paraId="27B9D492" w14:textId="77777777" w:rsidR="00953B2D" w:rsidRPr="001341C9" w:rsidRDefault="0010716F" w:rsidP="00953B2D">
      <w:pPr>
        <w:spacing w:before="100" w:beforeAutospacing="1" w:after="100" w:afterAutospacing="1" w:line="276" w:lineRule="auto"/>
        <w:ind w:left="0" w:firstLine="0"/>
        <w:jc w:val="both"/>
        <w:rPr>
          <w:rFonts w:asciiTheme="minorHAnsi" w:eastAsia="Times New Roman" w:hAnsiTheme="minorHAnsi" w:cstheme="minorHAnsi"/>
          <w:color w:val="auto"/>
          <w:sz w:val="32"/>
          <w:szCs w:val="32"/>
        </w:rPr>
      </w:pPr>
      <w:r>
        <w:rPr>
          <w:rFonts w:asciiTheme="minorHAnsi" w:eastAsia="Times New Roman" w:hAnsiTheme="minorHAnsi" w:cstheme="minorHAnsi"/>
          <w:b/>
          <w:bCs/>
          <w:color w:val="auto"/>
          <w:sz w:val="32"/>
          <w:szCs w:val="32"/>
        </w:rPr>
        <w:t>8</w:t>
      </w:r>
      <w:r w:rsidR="00953B2D" w:rsidRPr="001341C9">
        <w:rPr>
          <w:rFonts w:asciiTheme="minorHAnsi" w:eastAsia="Times New Roman" w:hAnsiTheme="minorHAnsi" w:cstheme="minorHAnsi"/>
          <w:b/>
          <w:bCs/>
          <w:color w:val="auto"/>
          <w:sz w:val="32"/>
          <w:szCs w:val="32"/>
        </w:rPr>
        <w:t>.2 National Council of Traditional Rulers</w:t>
      </w:r>
    </w:p>
    <w:p w14:paraId="1F1CA987" w14:textId="77777777" w:rsidR="00953B2D" w:rsidRPr="001341C9" w:rsidRDefault="00953B2D" w:rsidP="00953B2D">
      <w:pPr>
        <w:spacing w:before="100" w:beforeAutospacing="1" w:after="100" w:afterAutospacing="1" w:line="276" w:lineRule="auto"/>
        <w:ind w:left="0" w:firstLine="0"/>
        <w:jc w:val="both"/>
        <w:rPr>
          <w:rFonts w:asciiTheme="minorHAnsi" w:eastAsia="Times New Roman" w:hAnsiTheme="minorHAnsi" w:cstheme="minorHAnsi"/>
          <w:color w:val="auto"/>
          <w:sz w:val="32"/>
          <w:szCs w:val="32"/>
        </w:rPr>
      </w:pPr>
      <w:r w:rsidRPr="001341C9">
        <w:rPr>
          <w:rFonts w:asciiTheme="minorHAnsi" w:eastAsia="Times New Roman" w:hAnsiTheme="minorHAnsi" w:cstheme="minorHAnsi"/>
          <w:b/>
          <w:bCs/>
          <w:color w:val="auto"/>
          <w:sz w:val="32"/>
          <w:szCs w:val="32"/>
        </w:rPr>
        <w:t>Proposed Amendment:</w:t>
      </w:r>
      <w:r w:rsidRPr="001341C9">
        <w:rPr>
          <w:rFonts w:asciiTheme="minorHAnsi" w:eastAsia="Times New Roman" w:hAnsiTheme="minorHAnsi" w:cstheme="minorHAnsi"/>
          <w:color w:val="auto"/>
          <w:sz w:val="32"/>
          <w:szCs w:val="32"/>
        </w:rPr>
        <w:t xml:space="preserve"> Insert new Section 277B:</w:t>
      </w:r>
    </w:p>
    <w:p w14:paraId="29A05445" w14:textId="77777777" w:rsidR="00953B2D" w:rsidRPr="001341C9" w:rsidRDefault="00953B2D" w:rsidP="00953B2D">
      <w:pPr>
        <w:spacing w:before="100" w:beforeAutospacing="1" w:after="100" w:afterAutospacing="1" w:line="276" w:lineRule="auto"/>
        <w:ind w:left="0" w:firstLine="0"/>
        <w:jc w:val="both"/>
        <w:rPr>
          <w:rFonts w:asciiTheme="minorHAnsi" w:eastAsia="Times New Roman" w:hAnsiTheme="minorHAnsi" w:cstheme="minorHAnsi"/>
          <w:color w:val="auto"/>
          <w:sz w:val="32"/>
          <w:szCs w:val="32"/>
        </w:rPr>
      </w:pPr>
      <w:r w:rsidRPr="001341C9">
        <w:rPr>
          <w:rFonts w:asciiTheme="minorHAnsi" w:eastAsia="Times New Roman" w:hAnsiTheme="minorHAnsi" w:cstheme="minorHAnsi"/>
          <w:color w:val="auto"/>
          <w:sz w:val="32"/>
          <w:szCs w:val="32"/>
        </w:rPr>
        <w:t xml:space="preserve">Section 277B - National Council of Traditional Rulers </w:t>
      </w:r>
    </w:p>
    <w:p w14:paraId="06CDA5B3" w14:textId="77777777" w:rsidR="00953B2D" w:rsidRPr="001341C9" w:rsidRDefault="00953B2D" w:rsidP="00953B2D">
      <w:pPr>
        <w:spacing w:after="0" w:line="240" w:lineRule="auto"/>
        <w:ind w:left="720" w:firstLine="0"/>
        <w:jc w:val="both"/>
        <w:rPr>
          <w:rFonts w:asciiTheme="minorHAnsi" w:eastAsia="Times New Roman" w:hAnsiTheme="minorHAnsi" w:cstheme="minorHAnsi"/>
          <w:color w:val="auto"/>
          <w:sz w:val="32"/>
          <w:szCs w:val="32"/>
        </w:rPr>
      </w:pPr>
      <w:r w:rsidRPr="001341C9">
        <w:rPr>
          <w:rFonts w:asciiTheme="minorHAnsi" w:eastAsia="Times New Roman" w:hAnsiTheme="minorHAnsi" w:cstheme="minorHAnsi"/>
          <w:color w:val="auto"/>
          <w:sz w:val="32"/>
          <w:szCs w:val="32"/>
        </w:rPr>
        <w:lastRenderedPageBreak/>
        <w:t xml:space="preserve">(1) There shall be established a National Council of Traditional Rulers consisting of recognized traditional rulers from each state. </w:t>
      </w:r>
    </w:p>
    <w:p w14:paraId="1A5A7435" w14:textId="77777777" w:rsidR="00953B2D" w:rsidRPr="001341C9" w:rsidRDefault="00953B2D" w:rsidP="00953B2D">
      <w:pPr>
        <w:spacing w:after="0" w:line="240" w:lineRule="auto"/>
        <w:ind w:left="720" w:firstLine="0"/>
        <w:jc w:val="both"/>
        <w:rPr>
          <w:rFonts w:asciiTheme="minorHAnsi" w:eastAsia="Times New Roman" w:hAnsiTheme="minorHAnsi" w:cstheme="minorHAnsi"/>
          <w:color w:val="auto"/>
          <w:sz w:val="32"/>
          <w:szCs w:val="32"/>
        </w:rPr>
      </w:pPr>
      <w:r w:rsidRPr="001341C9">
        <w:rPr>
          <w:rFonts w:asciiTheme="minorHAnsi" w:eastAsia="Times New Roman" w:hAnsiTheme="minorHAnsi" w:cstheme="minorHAnsi"/>
          <w:color w:val="auto"/>
          <w:sz w:val="32"/>
          <w:szCs w:val="32"/>
        </w:rPr>
        <w:t>(2) The Council shall advise the Federal Government on matters of national importance, particularly those relating to culture, tradition, and social harmony. (3) The Council shall meet at least twice annually and may be consulted on constitutional amendments affecting traditional institutions.</w:t>
      </w:r>
    </w:p>
    <w:p w14:paraId="1B28E73A" w14:textId="77777777" w:rsidR="00953B2D" w:rsidRPr="001341C9" w:rsidRDefault="00953B2D" w:rsidP="00953B2D">
      <w:pPr>
        <w:spacing w:before="100" w:beforeAutospacing="1" w:after="100" w:afterAutospacing="1" w:line="276" w:lineRule="auto"/>
        <w:ind w:left="0" w:firstLine="0"/>
        <w:jc w:val="both"/>
        <w:rPr>
          <w:rFonts w:asciiTheme="minorHAnsi" w:eastAsia="Times New Roman" w:hAnsiTheme="minorHAnsi" w:cstheme="minorHAnsi"/>
          <w:color w:val="auto"/>
          <w:sz w:val="32"/>
          <w:szCs w:val="32"/>
        </w:rPr>
      </w:pPr>
      <w:r w:rsidRPr="001341C9">
        <w:rPr>
          <w:rFonts w:asciiTheme="minorHAnsi" w:eastAsia="Times New Roman" w:hAnsiTheme="minorHAnsi" w:cstheme="minorHAnsi"/>
          <w:b/>
          <w:bCs/>
          <w:color w:val="auto"/>
          <w:sz w:val="32"/>
          <w:szCs w:val="32"/>
        </w:rPr>
        <w:t>9. BOUNDARY DEMARCATION AND ADJUSTMENT</w:t>
      </w:r>
    </w:p>
    <w:p w14:paraId="0B3B6AF9" w14:textId="77777777" w:rsidR="00953B2D" w:rsidRPr="001341C9" w:rsidRDefault="00953B2D" w:rsidP="00953B2D">
      <w:pPr>
        <w:spacing w:before="100" w:beforeAutospacing="1" w:after="100" w:afterAutospacing="1" w:line="276" w:lineRule="auto"/>
        <w:ind w:left="0" w:firstLine="0"/>
        <w:jc w:val="both"/>
        <w:rPr>
          <w:rFonts w:asciiTheme="minorHAnsi" w:eastAsia="Times New Roman" w:hAnsiTheme="minorHAnsi" w:cstheme="minorHAnsi"/>
          <w:color w:val="auto"/>
          <w:sz w:val="32"/>
          <w:szCs w:val="32"/>
        </w:rPr>
      </w:pPr>
      <w:r w:rsidRPr="001341C9">
        <w:rPr>
          <w:rFonts w:asciiTheme="minorHAnsi" w:eastAsia="Times New Roman" w:hAnsiTheme="minorHAnsi" w:cstheme="minorHAnsi"/>
          <w:b/>
          <w:bCs/>
          <w:color w:val="auto"/>
          <w:sz w:val="32"/>
          <w:szCs w:val="32"/>
        </w:rPr>
        <w:t>9.1 Clear Demarcation Criteria</w:t>
      </w:r>
    </w:p>
    <w:p w14:paraId="01839034" w14:textId="77777777" w:rsidR="00953B2D" w:rsidRPr="001341C9" w:rsidRDefault="00953B2D" w:rsidP="00953B2D">
      <w:pPr>
        <w:spacing w:before="100" w:beforeAutospacing="1" w:after="100" w:afterAutospacing="1" w:line="276" w:lineRule="auto"/>
        <w:ind w:left="0" w:firstLine="0"/>
        <w:jc w:val="both"/>
        <w:rPr>
          <w:rFonts w:asciiTheme="minorHAnsi" w:eastAsia="Times New Roman" w:hAnsiTheme="minorHAnsi" w:cstheme="minorHAnsi"/>
          <w:color w:val="auto"/>
          <w:sz w:val="32"/>
          <w:szCs w:val="32"/>
        </w:rPr>
      </w:pPr>
      <w:r w:rsidRPr="001341C9">
        <w:rPr>
          <w:rFonts w:asciiTheme="minorHAnsi" w:eastAsia="Times New Roman" w:hAnsiTheme="minorHAnsi" w:cstheme="minorHAnsi"/>
          <w:b/>
          <w:bCs/>
          <w:color w:val="auto"/>
          <w:sz w:val="32"/>
          <w:szCs w:val="32"/>
        </w:rPr>
        <w:t>Constitutional Provision to Amend:</w:t>
      </w:r>
      <w:r w:rsidRPr="001341C9">
        <w:rPr>
          <w:rFonts w:asciiTheme="minorHAnsi" w:eastAsia="Times New Roman" w:hAnsiTheme="minorHAnsi" w:cstheme="minorHAnsi"/>
          <w:color w:val="auto"/>
          <w:sz w:val="32"/>
          <w:szCs w:val="32"/>
        </w:rPr>
        <w:t xml:space="preserve"> Section 2 of the 1999 Constitution</w:t>
      </w:r>
    </w:p>
    <w:p w14:paraId="2F3FC1C8" w14:textId="77777777" w:rsidR="00953B2D" w:rsidRPr="001341C9" w:rsidRDefault="00953B2D" w:rsidP="00953B2D">
      <w:pPr>
        <w:spacing w:before="100" w:beforeAutospacing="1" w:after="100" w:afterAutospacing="1" w:line="276" w:lineRule="auto"/>
        <w:ind w:left="0" w:firstLine="0"/>
        <w:jc w:val="both"/>
        <w:rPr>
          <w:rFonts w:asciiTheme="minorHAnsi" w:eastAsia="Times New Roman" w:hAnsiTheme="minorHAnsi" w:cstheme="minorHAnsi"/>
          <w:color w:val="auto"/>
          <w:sz w:val="32"/>
          <w:szCs w:val="32"/>
        </w:rPr>
      </w:pPr>
      <w:r w:rsidRPr="001341C9">
        <w:rPr>
          <w:rFonts w:asciiTheme="minorHAnsi" w:eastAsia="Times New Roman" w:hAnsiTheme="minorHAnsi" w:cstheme="minorHAnsi"/>
          <w:b/>
          <w:bCs/>
          <w:color w:val="auto"/>
          <w:sz w:val="32"/>
          <w:szCs w:val="32"/>
        </w:rPr>
        <w:t>Proposed Amendment:</w:t>
      </w:r>
      <w:r w:rsidRPr="001341C9">
        <w:rPr>
          <w:rFonts w:asciiTheme="minorHAnsi" w:eastAsia="Times New Roman" w:hAnsiTheme="minorHAnsi" w:cstheme="minorHAnsi"/>
          <w:color w:val="auto"/>
          <w:sz w:val="32"/>
          <w:szCs w:val="32"/>
        </w:rPr>
        <w:t xml:space="preserve"> Insert new subsection (3) to Section 2:</w:t>
      </w:r>
    </w:p>
    <w:p w14:paraId="3BF9D38C" w14:textId="77777777" w:rsidR="00953B2D" w:rsidRPr="001341C9" w:rsidRDefault="00953B2D" w:rsidP="00953B2D">
      <w:pPr>
        <w:spacing w:before="100" w:beforeAutospacing="1" w:after="100" w:afterAutospacing="1" w:line="276" w:lineRule="auto"/>
        <w:ind w:left="0" w:firstLine="0"/>
        <w:jc w:val="both"/>
        <w:rPr>
          <w:rFonts w:asciiTheme="minorHAnsi" w:eastAsia="Times New Roman" w:hAnsiTheme="minorHAnsi" w:cstheme="minorHAnsi"/>
          <w:color w:val="auto"/>
          <w:sz w:val="32"/>
          <w:szCs w:val="32"/>
        </w:rPr>
      </w:pPr>
      <w:r w:rsidRPr="001341C9">
        <w:rPr>
          <w:rFonts w:asciiTheme="minorHAnsi" w:eastAsia="Times New Roman" w:hAnsiTheme="minorHAnsi" w:cstheme="minorHAnsi"/>
          <w:color w:val="auto"/>
          <w:sz w:val="32"/>
          <w:szCs w:val="32"/>
        </w:rPr>
        <w:t xml:space="preserve">(3) Boundary demarcation and adjustment shall be based on: </w:t>
      </w:r>
    </w:p>
    <w:p w14:paraId="7A35888C" w14:textId="77777777" w:rsidR="00953B2D" w:rsidRPr="001341C9" w:rsidRDefault="00953B2D" w:rsidP="00953B2D">
      <w:pPr>
        <w:spacing w:after="0" w:line="240" w:lineRule="auto"/>
        <w:ind w:left="720" w:firstLine="0"/>
        <w:jc w:val="both"/>
        <w:rPr>
          <w:rFonts w:asciiTheme="minorHAnsi" w:eastAsia="Times New Roman" w:hAnsiTheme="minorHAnsi" w:cstheme="minorHAnsi"/>
          <w:color w:val="auto"/>
          <w:sz w:val="32"/>
          <w:szCs w:val="32"/>
        </w:rPr>
      </w:pPr>
      <w:r w:rsidRPr="001341C9">
        <w:rPr>
          <w:rFonts w:asciiTheme="minorHAnsi" w:eastAsia="Times New Roman" w:hAnsiTheme="minorHAnsi" w:cstheme="minorHAnsi"/>
          <w:color w:val="auto"/>
          <w:sz w:val="32"/>
          <w:szCs w:val="32"/>
        </w:rPr>
        <w:t xml:space="preserve">(a) Historical and traditional </w:t>
      </w:r>
      <w:proofErr w:type="gramStart"/>
      <w:r w:rsidRPr="001341C9">
        <w:rPr>
          <w:rFonts w:asciiTheme="minorHAnsi" w:eastAsia="Times New Roman" w:hAnsiTheme="minorHAnsi" w:cstheme="minorHAnsi"/>
          <w:color w:val="auto"/>
          <w:sz w:val="32"/>
          <w:szCs w:val="32"/>
        </w:rPr>
        <w:t>boundaries;</w:t>
      </w:r>
      <w:proofErr w:type="gramEnd"/>
      <w:r w:rsidRPr="001341C9">
        <w:rPr>
          <w:rFonts w:asciiTheme="minorHAnsi" w:eastAsia="Times New Roman" w:hAnsiTheme="minorHAnsi" w:cstheme="minorHAnsi"/>
          <w:color w:val="auto"/>
          <w:sz w:val="32"/>
          <w:szCs w:val="32"/>
        </w:rPr>
        <w:t xml:space="preserve"> </w:t>
      </w:r>
    </w:p>
    <w:p w14:paraId="72C44D8E" w14:textId="77777777" w:rsidR="00953B2D" w:rsidRPr="001341C9" w:rsidRDefault="00953B2D" w:rsidP="00953B2D">
      <w:pPr>
        <w:spacing w:after="0" w:line="240" w:lineRule="auto"/>
        <w:ind w:left="720" w:firstLine="0"/>
        <w:jc w:val="both"/>
        <w:rPr>
          <w:rFonts w:asciiTheme="minorHAnsi" w:eastAsia="Times New Roman" w:hAnsiTheme="minorHAnsi" w:cstheme="minorHAnsi"/>
          <w:color w:val="auto"/>
          <w:sz w:val="32"/>
          <w:szCs w:val="32"/>
        </w:rPr>
      </w:pPr>
      <w:r w:rsidRPr="001341C9">
        <w:rPr>
          <w:rFonts w:asciiTheme="minorHAnsi" w:eastAsia="Times New Roman" w:hAnsiTheme="minorHAnsi" w:cstheme="minorHAnsi"/>
          <w:color w:val="auto"/>
          <w:sz w:val="32"/>
          <w:szCs w:val="32"/>
        </w:rPr>
        <w:t xml:space="preserve">(b) Geographic and topographic </w:t>
      </w:r>
      <w:proofErr w:type="gramStart"/>
      <w:r w:rsidRPr="001341C9">
        <w:rPr>
          <w:rFonts w:asciiTheme="minorHAnsi" w:eastAsia="Times New Roman" w:hAnsiTheme="minorHAnsi" w:cstheme="minorHAnsi"/>
          <w:color w:val="auto"/>
          <w:sz w:val="32"/>
          <w:szCs w:val="32"/>
        </w:rPr>
        <w:t>features;</w:t>
      </w:r>
      <w:proofErr w:type="gramEnd"/>
      <w:r w:rsidRPr="001341C9">
        <w:rPr>
          <w:rFonts w:asciiTheme="minorHAnsi" w:eastAsia="Times New Roman" w:hAnsiTheme="minorHAnsi" w:cstheme="minorHAnsi"/>
          <w:color w:val="auto"/>
          <w:sz w:val="32"/>
          <w:szCs w:val="32"/>
        </w:rPr>
        <w:t xml:space="preserve"> </w:t>
      </w:r>
    </w:p>
    <w:p w14:paraId="6FE03399" w14:textId="77777777" w:rsidR="00953B2D" w:rsidRPr="001341C9" w:rsidRDefault="00953B2D" w:rsidP="00953B2D">
      <w:pPr>
        <w:spacing w:after="0" w:line="240" w:lineRule="auto"/>
        <w:ind w:left="720" w:firstLine="0"/>
        <w:jc w:val="both"/>
        <w:rPr>
          <w:rFonts w:asciiTheme="minorHAnsi" w:eastAsia="Times New Roman" w:hAnsiTheme="minorHAnsi" w:cstheme="minorHAnsi"/>
          <w:color w:val="auto"/>
          <w:sz w:val="32"/>
          <w:szCs w:val="32"/>
        </w:rPr>
      </w:pPr>
      <w:r w:rsidRPr="001341C9">
        <w:rPr>
          <w:rFonts w:asciiTheme="minorHAnsi" w:eastAsia="Times New Roman" w:hAnsiTheme="minorHAnsi" w:cstheme="minorHAnsi"/>
          <w:color w:val="auto"/>
          <w:sz w:val="32"/>
          <w:szCs w:val="32"/>
        </w:rPr>
        <w:t xml:space="preserve">(c) Economic and administrative </w:t>
      </w:r>
      <w:proofErr w:type="gramStart"/>
      <w:r w:rsidRPr="001341C9">
        <w:rPr>
          <w:rFonts w:asciiTheme="minorHAnsi" w:eastAsia="Times New Roman" w:hAnsiTheme="minorHAnsi" w:cstheme="minorHAnsi"/>
          <w:color w:val="auto"/>
          <w:sz w:val="32"/>
          <w:szCs w:val="32"/>
        </w:rPr>
        <w:t>considerations;</w:t>
      </w:r>
      <w:proofErr w:type="gramEnd"/>
      <w:r w:rsidRPr="001341C9">
        <w:rPr>
          <w:rFonts w:asciiTheme="minorHAnsi" w:eastAsia="Times New Roman" w:hAnsiTheme="minorHAnsi" w:cstheme="minorHAnsi"/>
          <w:color w:val="auto"/>
          <w:sz w:val="32"/>
          <w:szCs w:val="32"/>
        </w:rPr>
        <w:t xml:space="preserve"> </w:t>
      </w:r>
    </w:p>
    <w:p w14:paraId="07286DE5" w14:textId="77777777" w:rsidR="00953B2D" w:rsidRDefault="00953B2D" w:rsidP="00953B2D">
      <w:pPr>
        <w:spacing w:after="0" w:line="240" w:lineRule="auto"/>
        <w:ind w:left="720" w:firstLine="0"/>
        <w:jc w:val="both"/>
        <w:rPr>
          <w:rFonts w:asciiTheme="minorHAnsi" w:eastAsia="Times New Roman" w:hAnsiTheme="minorHAnsi" w:cstheme="minorHAnsi"/>
          <w:color w:val="auto"/>
          <w:sz w:val="32"/>
          <w:szCs w:val="32"/>
        </w:rPr>
      </w:pPr>
      <w:r w:rsidRPr="001341C9">
        <w:rPr>
          <w:rFonts w:asciiTheme="minorHAnsi" w:eastAsia="Times New Roman" w:hAnsiTheme="minorHAnsi" w:cstheme="minorHAnsi"/>
          <w:color w:val="auto"/>
          <w:sz w:val="32"/>
          <w:szCs w:val="32"/>
        </w:rPr>
        <w:t xml:space="preserve">(d) Community consent and </w:t>
      </w:r>
      <w:proofErr w:type="gramStart"/>
      <w:r w:rsidRPr="001341C9">
        <w:rPr>
          <w:rFonts w:asciiTheme="minorHAnsi" w:eastAsia="Times New Roman" w:hAnsiTheme="minorHAnsi" w:cstheme="minorHAnsi"/>
          <w:color w:val="auto"/>
          <w:sz w:val="32"/>
          <w:szCs w:val="32"/>
        </w:rPr>
        <w:t>participation;</w:t>
      </w:r>
      <w:proofErr w:type="gramEnd"/>
      <w:r w:rsidRPr="001341C9">
        <w:rPr>
          <w:rFonts w:asciiTheme="minorHAnsi" w:eastAsia="Times New Roman" w:hAnsiTheme="minorHAnsi" w:cstheme="minorHAnsi"/>
          <w:color w:val="auto"/>
          <w:sz w:val="32"/>
          <w:szCs w:val="32"/>
        </w:rPr>
        <w:t xml:space="preserve"> </w:t>
      </w:r>
    </w:p>
    <w:p w14:paraId="63D2B688" w14:textId="67C12670" w:rsidR="00D45072" w:rsidRPr="001341C9" w:rsidRDefault="00D45072" w:rsidP="00953B2D">
      <w:pPr>
        <w:spacing w:after="0" w:line="240" w:lineRule="auto"/>
        <w:ind w:left="720" w:firstLine="0"/>
        <w:jc w:val="both"/>
        <w:rPr>
          <w:rFonts w:asciiTheme="minorHAnsi" w:eastAsia="Times New Roman" w:hAnsiTheme="minorHAnsi" w:cstheme="minorHAnsi"/>
          <w:color w:val="auto"/>
          <w:sz w:val="32"/>
          <w:szCs w:val="32"/>
        </w:rPr>
      </w:pPr>
      <w:r>
        <w:rPr>
          <w:rFonts w:asciiTheme="minorHAnsi" w:eastAsia="Times New Roman" w:hAnsiTheme="minorHAnsi" w:cstheme="minorHAnsi"/>
          <w:color w:val="auto"/>
          <w:sz w:val="32"/>
          <w:szCs w:val="32"/>
        </w:rPr>
        <w:t xml:space="preserve">(e) Proven historical Records, </w:t>
      </w:r>
      <w:proofErr w:type="spellStart"/>
      <w:r>
        <w:rPr>
          <w:rFonts w:asciiTheme="minorHAnsi" w:eastAsia="Times New Roman" w:hAnsiTheme="minorHAnsi" w:cstheme="minorHAnsi"/>
          <w:color w:val="auto"/>
          <w:sz w:val="32"/>
          <w:szCs w:val="32"/>
        </w:rPr>
        <w:t>Gazzettes</w:t>
      </w:r>
      <w:proofErr w:type="spellEnd"/>
      <w:r>
        <w:rPr>
          <w:rFonts w:asciiTheme="minorHAnsi" w:eastAsia="Times New Roman" w:hAnsiTheme="minorHAnsi" w:cstheme="minorHAnsi"/>
          <w:color w:val="auto"/>
          <w:sz w:val="32"/>
          <w:szCs w:val="32"/>
        </w:rPr>
        <w:t xml:space="preserve"> and agreements</w:t>
      </w:r>
    </w:p>
    <w:p w14:paraId="350CA0AA" w14:textId="77777777" w:rsidR="00953B2D" w:rsidRPr="001341C9" w:rsidRDefault="00953B2D" w:rsidP="00953B2D">
      <w:pPr>
        <w:spacing w:after="0" w:line="240" w:lineRule="auto"/>
        <w:ind w:left="720" w:firstLine="0"/>
        <w:jc w:val="both"/>
        <w:rPr>
          <w:rFonts w:asciiTheme="minorHAnsi" w:eastAsia="Times New Roman" w:hAnsiTheme="minorHAnsi" w:cstheme="minorHAnsi"/>
          <w:color w:val="auto"/>
          <w:sz w:val="32"/>
          <w:szCs w:val="32"/>
        </w:rPr>
      </w:pPr>
      <w:r w:rsidRPr="001341C9">
        <w:rPr>
          <w:rFonts w:asciiTheme="minorHAnsi" w:eastAsia="Times New Roman" w:hAnsiTheme="minorHAnsi" w:cstheme="minorHAnsi"/>
          <w:color w:val="auto"/>
          <w:sz w:val="32"/>
          <w:szCs w:val="32"/>
        </w:rPr>
        <w:t>(e) Environmental and ecological factors.</w:t>
      </w:r>
    </w:p>
    <w:p w14:paraId="407C759F" w14:textId="77777777" w:rsidR="00953B2D" w:rsidRPr="001341C9" w:rsidRDefault="00953B2D" w:rsidP="00953B2D">
      <w:pPr>
        <w:spacing w:before="100" w:beforeAutospacing="1" w:after="100" w:afterAutospacing="1" w:line="276" w:lineRule="auto"/>
        <w:ind w:left="0" w:firstLine="0"/>
        <w:jc w:val="both"/>
        <w:rPr>
          <w:rFonts w:asciiTheme="minorHAnsi" w:eastAsia="Times New Roman" w:hAnsiTheme="minorHAnsi" w:cstheme="minorHAnsi"/>
          <w:color w:val="auto"/>
          <w:sz w:val="32"/>
          <w:szCs w:val="32"/>
        </w:rPr>
      </w:pPr>
      <w:r w:rsidRPr="001341C9">
        <w:rPr>
          <w:rFonts w:asciiTheme="minorHAnsi" w:eastAsia="Times New Roman" w:hAnsiTheme="minorHAnsi" w:cstheme="minorHAnsi"/>
          <w:b/>
          <w:bCs/>
          <w:color w:val="auto"/>
          <w:sz w:val="32"/>
          <w:szCs w:val="32"/>
        </w:rPr>
        <w:t>9.2 Inclusive Boundary Adjustment Process</w:t>
      </w:r>
    </w:p>
    <w:p w14:paraId="01B922C4" w14:textId="77777777" w:rsidR="00953B2D" w:rsidRPr="001341C9" w:rsidRDefault="00953B2D" w:rsidP="00953B2D">
      <w:pPr>
        <w:spacing w:before="100" w:beforeAutospacing="1" w:after="100" w:afterAutospacing="1" w:line="276" w:lineRule="auto"/>
        <w:ind w:left="0" w:firstLine="0"/>
        <w:jc w:val="both"/>
        <w:rPr>
          <w:rFonts w:asciiTheme="minorHAnsi" w:eastAsia="Times New Roman" w:hAnsiTheme="minorHAnsi" w:cstheme="minorHAnsi"/>
          <w:color w:val="auto"/>
          <w:sz w:val="32"/>
          <w:szCs w:val="32"/>
        </w:rPr>
      </w:pPr>
      <w:r w:rsidRPr="001341C9">
        <w:rPr>
          <w:rFonts w:asciiTheme="minorHAnsi" w:eastAsia="Times New Roman" w:hAnsiTheme="minorHAnsi" w:cstheme="minorHAnsi"/>
          <w:b/>
          <w:bCs/>
          <w:color w:val="auto"/>
          <w:sz w:val="32"/>
          <w:szCs w:val="32"/>
        </w:rPr>
        <w:t>Proposed Amendment:</w:t>
      </w:r>
      <w:r w:rsidRPr="001341C9">
        <w:rPr>
          <w:rFonts w:asciiTheme="minorHAnsi" w:eastAsia="Times New Roman" w:hAnsiTheme="minorHAnsi" w:cstheme="minorHAnsi"/>
          <w:color w:val="auto"/>
          <w:sz w:val="32"/>
          <w:szCs w:val="32"/>
        </w:rPr>
        <w:t xml:space="preserve"> Insert new subsection (4) to Section 2:</w:t>
      </w:r>
    </w:p>
    <w:p w14:paraId="3677700D" w14:textId="77777777" w:rsidR="00953B2D" w:rsidRPr="001341C9" w:rsidRDefault="00953B2D" w:rsidP="00953B2D">
      <w:pPr>
        <w:spacing w:before="100" w:beforeAutospacing="1" w:after="100" w:afterAutospacing="1" w:line="276" w:lineRule="auto"/>
        <w:ind w:left="0" w:firstLine="0"/>
        <w:jc w:val="both"/>
        <w:rPr>
          <w:rFonts w:asciiTheme="minorHAnsi" w:eastAsia="Times New Roman" w:hAnsiTheme="minorHAnsi" w:cstheme="minorHAnsi"/>
          <w:color w:val="auto"/>
          <w:sz w:val="32"/>
          <w:szCs w:val="32"/>
        </w:rPr>
      </w:pPr>
      <w:r w:rsidRPr="001341C9">
        <w:rPr>
          <w:rFonts w:asciiTheme="minorHAnsi" w:eastAsia="Times New Roman" w:hAnsiTheme="minorHAnsi" w:cstheme="minorHAnsi"/>
          <w:color w:val="auto"/>
          <w:sz w:val="32"/>
          <w:szCs w:val="32"/>
        </w:rPr>
        <w:t xml:space="preserve">(4) Boundary adjustment processes shall include: </w:t>
      </w:r>
    </w:p>
    <w:p w14:paraId="1F127B11" w14:textId="77777777" w:rsidR="00953B2D" w:rsidRPr="001341C9" w:rsidRDefault="00953B2D" w:rsidP="00953B2D">
      <w:pPr>
        <w:spacing w:after="0" w:line="240" w:lineRule="auto"/>
        <w:ind w:left="720" w:firstLine="0"/>
        <w:jc w:val="both"/>
        <w:rPr>
          <w:rFonts w:asciiTheme="minorHAnsi" w:eastAsia="Times New Roman" w:hAnsiTheme="minorHAnsi" w:cstheme="minorHAnsi"/>
          <w:color w:val="auto"/>
          <w:sz w:val="32"/>
          <w:szCs w:val="32"/>
        </w:rPr>
      </w:pPr>
      <w:r w:rsidRPr="001341C9">
        <w:rPr>
          <w:rFonts w:asciiTheme="minorHAnsi" w:eastAsia="Times New Roman" w:hAnsiTheme="minorHAnsi" w:cstheme="minorHAnsi"/>
          <w:color w:val="auto"/>
          <w:sz w:val="32"/>
          <w:szCs w:val="32"/>
        </w:rPr>
        <w:t xml:space="preserve">(a) Extensive community </w:t>
      </w:r>
      <w:proofErr w:type="gramStart"/>
      <w:r w:rsidRPr="001341C9">
        <w:rPr>
          <w:rFonts w:asciiTheme="minorHAnsi" w:eastAsia="Times New Roman" w:hAnsiTheme="minorHAnsi" w:cstheme="minorHAnsi"/>
          <w:color w:val="auto"/>
          <w:sz w:val="32"/>
          <w:szCs w:val="32"/>
        </w:rPr>
        <w:t>consultation;</w:t>
      </w:r>
      <w:proofErr w:type="gramEnd"/>
      <w:r w:rsidRPr="001341C9">
        <w:rPr>
          <w:rFonts w:asciiTheme="minorHAnsi" w:eastAsia="Times New Roman" w:hAnsiTheme="minorHAnsi" w:cstheme="minorHAnsi"/>
          <w:color w:val="auto"/>
          <w:sz w:val="32"/>
          <w:szCs w:val="32"/>
        </w:rPr>
        <w:t xml:space="preserve"> </w:t>
      </w:r>
    </w:p>
    <w:p w14:paraId="23080B93" w14:textId="77777777" w:rsidR="00953B2D" w:rsidRPr="001341C9" w:rsidRDefault="00953B2D" w:rsidP="00953B2D">
      <w:pPr>
        <w:spacing w:after="0" w:line="240" w:lineRule="auto"/>
        <w:ind w:left="720" w:firstLine="0"/>
        <w:jc w:val="both"/>
        <w:rPr>
          <w:rFonts w:asciiTheme="minorHAnsi" w:eastAsia="Times New Roman" w:hAnsiTheme="minorHAnsi" w:cstheme="minorHAnsi"/>
          <w:color w:val="auto"/>
          <w:sz w:val="32"/>
          <w:szCs w:val="32"/>
        </w:rPr>
      </w:pPr>
      <w:r w:rsidRPr="001341C9">
        <w:rPr>
          <w:rFonts w:asciiTheme="minorHAnsi" w:eastAsia="Times New Roman" w:hAnsiTheme="minorHAnsi" w:cstheme="minorHAnsi"/>
          <w:color w:val="auto"/>
          <w:sz w:val="32"/>
          <w:szCs w:val="32"/>
        </w:rPr>
        <w:t xml:space="preserve">(b) Independent surveying and </w:t>
      </w:r>
      <w:proofErr w:type="gramStart"/>
      <w:r w:rsidRPr="001341C9">
        <w:rPr>
          <w:rFonts w:asciiTheme="minorHAnsi" w:eastAsia="Times New Roman" w:hAnsiTheme="minorHAnsi" w:cstheme="minorHAnsi"/>
          <w:color w:val="auto"/>
          <w:sz w:val="32"/>
          <w:szCs w:val="32"/>
        </w:rPr>
        <w:t>mapping;</w:t>
      </w:r>
      <w:proofErr w:type="gramEnd"/>
      <w:r w:rsidRPr="001341C9">
        <w:rPr>
          <w:rFonts w:asciiTheme="minorHAnsi" w:eastAsia="Times New Roman" w:hAnsiTheme="minorHAnsi" w:cstheme="minorHAnsi"/>
          <w:color w:val="auto"/>
          <w:sz w:val="32"/>
          <w:szCs w:val="32"/>
        </w:rPr>
        <w:t xml:space="preserve"> </w:t>
      </w:r>
    </w:p>
    <w:p w14:paraId="06B0DC6D" w14:textId="77777777" w:rsidR="00953B2D" w:rsidRPr="001341C9" w:rsidRDefault="00953B2D" w:rsidP="00953B2D">
      <w:pPr>
        <w:spacing w:after="0" w:line="240" w:lineRule="auto"/>
        <w:ind w:left="720" w:firstLine="0"/>
        <w:jc w:val="both"/>
        <w:rPr>
          <w:rFonts w:asciiTheme="minorHAnsi" w:eastAsia="Times New Roman" w:hAnsiTheme="minorHAnsi" w:cstheme="minorHAnsi"/>
          <w:color w:val="auto"/>
          <w:sz w:val="32"/>
          <w:szCs w:val="32"/>
        </w:rPr>
      </w:pPr>
      <w:r w:rsidRPr="001341C9">
        <w:rPr>
          <w:rFonts w:asciiTheme="minorHAnsi" w:eastAsia="Times New Roman" w:hAnsiTheme="minorHAnsi" w:cstheme="minorHAnsi"/>
          <w:color w:val="auto"/>
          <w:sz w:val="32"/>
          <w:szCs w:val="32"/>
        </w:rPr>
        <w:t xml:space="preserve">(c) Conflict impact </w:t>
      </w:r>
      <w:proofErr w:type="gramStart"/>
      <w:r w:rsidRPr="001341C9">
        <w:rPr>
          <w:rFonts w:asciiTheme="minorHAnsi" w:eastAsia="Times New Roman" w:hAnsiTheme="minorHAnsi" w:cstheme="minorHAnsi"/>
          <w:color w:val="auto"/>
          <w:sz w:val="32"/>
          <w:szCs w:val="32"/>
        </w:rPr>
        <w:t>assessment;</w:t>
      </w:r>
      <w:proofErr w:type="gramEnd"/>
      <w:r w:rsidRPr="001341C9">
        <w:rPr>
          <w:rFonts w:asciiTheme="minorHAnsi" w:eastAsia="Times New Roman" w:hAnsiTheme="minorHAnsi" w:cstheme="minorHAnsi"/>
          <w:color w:val="auto"/>
          <w:sz w:val="32"/>
          <w:szCs w:val="32"/>
        </w:rPr>
        <w:t xml:space="preserve"> </w:t>
      </w:r>
    </w:p>
    <w:p w14:paraId="4A04E2CA" w14:textId="77777777" w:rsidR="00953B2D" w:rsidRPr="001341C9" w:rsidRDefault="00953B2D" w:rsidP="00953B2D">
      <w:pPr>
        <w:spacing w:after="0" w:line="240" w:lineRule="auto"/>
        <w:ind w:left="720" w:firstLine="0"/>
        <w:jc w:val="both"/>
        <w:rPr>
          <w:rFonts w:asciiTheme="minorHAnsi" w:eastAsia="Times New Roman" w:hAnsiTheme="minorHAnsi" w:cstheme="minorHAnsi"/>
          <w:color w:val="auto"/>
          <w:sz w:val="32"/>
          <w:szCs w:val="32"/>
        </w:rPr>
      </w:pPr>
      <w:r w:rsidRPr="001341C9">
        <w:rPr>
          <w:rFonts w:asciiTheme="minorHAnsi" w:eastAsia="Times New Roman" w:hAnsiTheme="minorHAnsi" w:cstheme="minorHAnsi"/>
          <w:color w:val="auto"/>
          <w:sz w:val="32"/>
          <w:szCs w:val="32"/>
        </w:rPr>
        <w:lastRenderedPageBreak/>
        <w:t xml:space="preserve">(d) Compensation mechanisms for affected </w:t>
      </w:r>
      <w:proofErr w:type="gramStart"/>
      <w:r w:rsidRPr="001341C9">
        <w:rPr>
          <w:rFonts w:asciiTheme="minorHAnsi" w:eastAsia="Times New Roman" w:hAnsiTheme="minorHAnsi" w:cstheme="minorHAnsi"/>
          <w:color w:val="auto"/>
          <w:sz w:val="32"/>
          <w:szCs w:val="32"/>
        </w:rPr>
        <w:t>communities;</w:t>
      </w:r>
      <w:proofErr w:type="gramEnd"/>
      <w:r w:rsidRPr="001341C9">
        <w:rPr>
          <w:rFonts w:asciiTheme="minorHAnsi" w:eastAsia="Times New Roman" w:hAnsiTheme="minorHAnsi" w:cstheme="minorHAnsi"/>
          <w:color w:val="auto"/>
          <w:sz w:val="32"/>
          <w:szCs w:val="32"/>
        </w:rPr>
        <w:t xml:space="preserve"> </w:t>
      </w:r>
    </w:p>
    <w:p w14:paraId="387D4B21" w14:textId="77777777" w:rsidR="009C4737" w:rsidRDefault="00953B2D" w:rsidP="003E6E49">
      <w:pPr>
        <w:spacing w:after="0" w:line="240" w:lineRule="auto"/>
        <w:ind w:left="720" w:firstLine="0"/>
        <w:jc w:val="both"/>
        <w:rPr>
          <w:rFonts w:asciiTheme="minorHAnsi" w:eastAsia="Times New Roman" w:hAnsiTheme="minorHAnsi" w:cstheme="minorHAnsi"/>
          <w:color w:val="auto"/>
          <w:sz w:val="32"/>
          <w:szCs w:val="32"/>
        </w:rPr>
      </w:pPr>
      <w:r w:rsidRPr="001341C9">
        <w:rPr>
          <w:rFonts w:asciiTheme="minorHAnsi" w:eastAsia="Times New Roman" w:hAnsiTheme="minorHAnsi" w:cstheme="minorHAnsi"/>
          <w:color w:val="auto"/>
          <w:sz w:val="32"/>
          <w:szCs w:val="32"/>
        </w:rPr>
        <w:t>(e) Ongoing monitoring and evaluation.</w:t>
      </w:r>
    </w:p>
    <w:p w14:paraId="39B81278" w14:textId="77777777" w:rsidR="003E6E49" w:rsidRDefault="003E6E49" w:rsidP="003E6E49">
      <w:pPr>
        <w:spacing w:after="0" w:line="240" w:lineRule="auto"/>
        <w:ind w:left="720" w:firstLine="0"/>
        <w:jc w:val="both"/>
        <w:rPr>
          <w:rFonts w:asciiTheme="minorHAnsi" w:eastAsia="Times New Roman" w:hAnsiTheme="minorHAnsi" w:cstheme="minorHAnsi"/>
          <w:color w:val="auto"/>
          <w:sz w:val="32"/>
          <w:szCs w:val="32"/>
        </w:rPr>
      </w:pPr>
    </w:p>
    <w:p w14:paraId="7203C692" w14:textId="77777777" w:rsidR="00953B2D" w:rsidRPr="001341C9" w:rsidRDefault="00081374" w:rsidP="00953B2D">
      <w:pPr>
        <w:jc w:val="both"/>
        <w:rPr>
          <w:rFonts w:asciiTheme="minorHAnsi" w:hAnsiTheme="minorHAnsi" w:cstheme="minorHAnsi"/>
          <w:b/>
          <w:sz w:val="32"/>
          <w:szCs w:val="32"/>
        </w:rPr>
      </w:pPr>
      <w:r w:rsidRPr="001341C9">
        <w:rPr>
          <w:rFonts w:asciiTheme="minorHAnsi" w:hAnsiTheme="minorHAnsi" w:cstheme="minorHAnsi"/>
          <w:b/>
          <w:sz w:val="32"/>
          <w:szCs w:val="32"/>
        </w:rPr>
        <w:t>Traditional Rulers</w:t>
      </w:r>
      <w:r w:rsidR="00953B2D" w:rsidRPr="001341C9">
        <w:rPr>
          <w:rFonts w:asciiTheme="minorHAnsi" w:hAnsiTheme="minorHAnsi" w:cstheme="minorHAnsi"/>
          <w:b/>
          <w:sz w:val="32"/>
          <w:szCs w:val="32"/>
        </w:rPr>
        <w:t xml:space="preserve"> </w:t>
      </w:r>
    </w:p>
    <w:p w14:paraId="15E5CCD9" w14:textId="77777777" w:rsidR="00953B2D" w:rsidRPr="001341C9" w:rsidRDefault="00953B2D" w:rsidP="00081374">
      <w:pPr>
        <w:jc w:val="both"/>
        <w:rPr>
          <w:rFonts w:asciiTheme="minorHAnsi" w:hAnsiTheme="minorHAnsi" w:cstheme="minorHAnsi"/>
          <w:sz w:val="32"/>
          <w:szCs w:val="32"/>
        </w:rPr>
      </w:pPr>
      <w:r w:rsidRPr="001341C9">
        <w:rPr>
          <w:rFonts w:asciiTheme="minorHAnsi" w:hAnsiTheme="minorHAnsi" w:cstheme="minorHAnsi"/>
          <w:sz w:val="32"/>
          <w:szCs w:val="32"/>
        </w:rPr>
        <w:t xml:space="preserve">As the custodians of traditions and </w:t>
      </w:r>
      <w:r w:rsidR="00366B41" w:rsidRPr="001341C9">
        <w:rPr>
          <w:rFonts w:asciiTheme="minorHAnsi" w:hAnsiTheme="minorHAnsi" w:cstheme="minorHAnsi"/>
          <w:sz w:val="32"/>
          <w:szCs w:val="32"/>
        </w:rPr>
        <w:t>culture, traditional</w:t>
      </w:r>
      <w:r w:rsidRPr="001341C9">
        <w:rPr>
          <w:rFonts w:asciiTheme="minorHAnsi" w:hAnsiTheme="minorHAnsi" w:cstheme="minorHAnsi"/>
          <w:sz w:val="32"/>
          <w:szCs w:val="32"/>
        </w:rPr>
        <w:t xml:space="preserve"> rulers play a vital role in ensuring peace and community development.  </w:t>
      </w:r>
      <w:r w:rsidR="00366B41" w:rsidRPr="001341C9">
        <w:rPr>
          <w:rFonts w:asciiTheme="minorHAnsi" w:hAnsiTheme="minorHAnsi" w:cstheme="minorHAnsi"/>
          <w:sz w:val="32"/>
          <w:szCs w:val="32"/>
        </w:rPr>
        <w:t>However, the</w:t>
      </w:r>
      <w:r w:rsidRPr="001341C9">
        <w:rPr>
          <w:rFonts w:asciiTheme="minorHAnsi" w:hAnsiTheme="minorHAnsi" w:cstheme="minorHAnsi"/>
          <w:sz w:val="32"/>
          <w:szCs w:val="32"/>
        </w:rPr>
        <w:t xml:space="preserve"> Emirate system in the northern part of Nigeria and particularly the middle belt, has continued to erode the traditions and culture of, particularly the minorities.</w:t>
      </w:r>
    </w:p>
    <w:p w14:paraId="2BF05369" w14:textId="77777777" w:rsidR="00953B2D" w:rsidRPr="001341C9" w:rsidRDefault="00953B2D" w:rsidP="00953B2D">
      <w:pPr>
        <w:jc w:val="both"/>
        <w:rPr>
          <w:rFonts w:asciiTheme="minorHAnsi" w:hAnsiTheme="minorHAnsi" w:cstheme="minorHAnsi"/>
          <w:sz w:val="32"/>
          <w:szCs w:val="32"/>
        </w:rPr>
      </w:pPr>
    </w:p>
    <w:sectPr w:rsidR="00953B2D" w:rsidRPr="001341C9">
      <w:pgSz w:w="12240" w:h="15840"/>
      <w:pgMar w:top="1440" w:right="1507" w:bottom="1440" w:left="158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43514"/>
    <w:multiLevelType w:val="hybridMultilevel"/>
    <w:tmpl w:val="8438C7E2"/>
    <w:lvl w:ilvl="0" w:tplc="F7C255A2">
      <w:start w:val="1"/>
      <w:numFmt w:val="decimal"/>
      <w:lvlText w:val="(%1)"/>
      <w:lvlJc w:val="left"/>
      <w:pPr>
        <w:ind w:left="1380" w:hanging="6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8BA699E"/>
    <w:multiLevelType w:val="hybridMultilevel"/>
    <w:tmpl w:val="2C784C04"/>
    <w:lvl w:ilvl="0" w:tplc="A9F824C8">
      <w:start w:val="1"/>
      <w:numFmt w:val="decimal"/>
      <w:lvlText w:val="%1."/>
      <w:lvlJc w:val="left"/>
      <w:pPr>
        <w:ind w:left="880"/>
      </w:pPr>
      <w:rPr>
        <w:rFonts w:ascii="Calibri" w:eastAsia="Calibri" w:hAnsi="Calibri" w:cs="Calibri"/>
        <w:b w:val="0"/>
        <w:i w:val="0"/>
        <w:strike w:val="0"/>
        <w:dstrike w:val="0"/>
        <w:color w:val="000000"/>
        <w:sz w:val="44"/>
        <w:szCs w:val="44"/>
        <w:u w:val="none" w:color="000000"/>
        <w:bdr w:val="none" w:sz="0" w:space="0" w:color="auto"/>
        <w:shd w:val="clear" w:color="auto" w:fill="auto"/>
        <w:vertAlign w:val="baseline"/>
      </w:rPr>
    </w:lvl>
    <w:lvl w:ilvl="1" w:tplc="54DC00E2">
      <w:start w:val="1"/>
      <w:numFmt w:val="lowerLetter"/>
      <w:lvlText w:val="%2"/>
      <w:lvlJc w:val="left"/>
      <w:pPr>
        <w:ind w:left="1277"/>
      </w:pPr>
      <w:rPr>
        <w:rFonts w:ascii="Calibri" w:eastAsia="Calibri" w:hAnsi="Calibri" w:cs="Calibri"/>
        <w:b w:val="0"/>
        <w:i w:val="0"/>
        <w:strike w:val="0"/>
        <w:dstrike w:val="0"/>
        <w:color w:val="000000"/>
        <w:sz w:val="44"/>
        <w:szCs w:val="44"/>
        <w:u w:val="none" w:color="000000"/>
        <w:bdr w:val="none" w:sz="0" w:space="0" w:color="auto"/>
        <w:shd w:val="clear" w:color="auto" w:fill="auto"/>
        <w:vertAlign w:val="baseline"/>
      </w:rPr>
    </w:lvl>
    <w:lvl w:ilvl="2" w:tplc="2424BD2E">
      <w:start w:val="1"/>
      <w:numFmt w:val="lowerRoman"/>
      <w:lvlText w:val="%3"/>
      <w:lvlJc w:val="left"/>
      <w:pPr>
        <w:ind w:left="1997"/>
      </w:pPr>
      <w:rPr>
        <w:rFonts w:ascii="Calibri" w:eastAsia="Calibri" w:hAnsi="Calibri" w:cs="Calibri"/>
        <w:b w:val="0"/>
        <w:i w:val="0"/>
        <w:strike w:val="0"/>
        <w:dstrike w:val="0"/>
        <w:color w:val="000000"/>
        <w:sz w:val="44"/>
        <w:szCs w:val="44"/>
        <w:u w:val="none" w:color="000000"/>
        <w:bdr w:val="none" w:sz="0" w:space="0" w:color="auto"/>
        <w:shd w:val="clear" w:color="auto" w:fill="auto"/>
        <w:vertAlign w:val="baseline"/>
      </w:rPr>
    </w:lvl>
    <w:lvl w:ilvl="3" w:tplc="383839D4">
      <w:start w:val="1"/>
      <w:numFmt w:val="decimal"/>
      <w:lvlText w:val="%4"/>
      <w:lvlJc w:val="left"/>
      <w:pPr>
        <w:ind w:left="2717"/>
      </w:pPr>
      <w:rPr>
        <w:rFonts w:ascii="Calibri" w:eastAsia="Calibri" w:hAnsi="Calibri" w:cs="Calibri"/>
        <w:b w:val="0"/>
        <w:i w:val="0"/>
        <w:strike w:val="0"/>
        <w:dstrike w:val="0"/>
        <w:color w:val="000000"/>
        <w:sz w:val="44"/>
        <w:szCs w:val="44"/>
        <w:u w:val="none" w:color="000000"/>
        <w:bdr w:val="none" w:sz="0" w:space="0" w:color="auto"/>
        <w:shd w:val="clear" w:color="auto" w:fill="auto"/>
        <w:vertAlign w:val="baseline"/>
      </w:rPr>
    </w:lvl>
    <w:lvl w:ilvl="4" w:tplc="FC04D728">
      <w:start w:val="1"/>
      <w:numFmt w:val="lowerLetter"/>
      <w:lvlText w:val="%5"/>
      <w:lvlJc w:val="left"/>
      <w:pPr>
        <w:ind w:left="3437"/>
      </w:pPr>
      <w:rPr>
        <w:rFonts w:ascii="Calibri" w:eastAsia="Calibri" w:hAnsi="Calibri" w:cs="Calibri"/>
        <w:b w:val="0"/>
        <w:i w:val="0"/>
        <w:strike w:val="0"/>
        <w:dstrike w:val="0"/>
        <w:color w:val="000000"/>
        <w:sz w:val="44"/>
        <w:szCs w:val="44"/>
        <w:u w:val="none" w:color="000000"/>
        <w:bdr w:val="none" w:sz="0" w:space="0" w:color="auto"/>
        <w:shd w:val="clear" w:color="auto" w:fill="auto"/>
        <w:vertAlign w:val="baseline"/>
      </w:rPr>
    </w:lvl>
    <w:lvl w:ilvl="5" w:tplc="9F40C7F4">
      <w:start w:val="1"/>
      <w:numFmt w:val="lowerRoman"/>
      <w:lvlText w:val="%6"/>
      <w:lvlJc w:val="left"/>
      <w:pPr>
        <w:ind w:left="4157"/>
      </w:pPr>
      <w:rPr>
        <w:rFonts w:ascii="Calibri" w:eastAsia="Calibri" w:hAnsi="Calibri" w:cs="Calibri"/>
        <w:b w:val="0"/>
        <w:i w:val="0"/>
        <w:strike w:val="0"/>
        <w:dstrike w:val="0"/>
        <w:color w:val="000000"/>
        <w:sz w:val="44"/>
        <w:szCs w:val="44"/>
        <w:u w:val="none" w:color="000000"/>
        <w:bdr w:val="none" w:sz="0" w:space="0" w:color="auto"/>
        <w:shd w:val="clear" w:color="auto" w:fill="auto"/>
        <w:vertAlign w:val="baseline"/>
      </w:rPr>
    </w:lvl>
    <w:lvl w:ilvl="6" w:tplc="9788CE24">
      <w:start w:val="1"/>
      <w:numFmt w:val="decimal"/>
      <w:lvlText w:val="%7"/>
      <w:lvlJc w:val="left"/>
      <w:pPr>
        <w:ind w:left="4877"/>
      </w:pPr>
      <w:rPr>
        <w:rFonts w:ascii="Calibri" w:eastAsia="Calibri" w:hAnsi="Calibri" w:cs="Calibri"/>
        <w:b w:val="0"/>
        <w:i w:val="0"/>
        <w:strike w:val="0"/>
        <w:dstrike w:val="0"/>
        <w:color w:val="000000"/>
        <w:sz w:val="44"/>
        <w:szCs w:val="44"/>
        <w:u w:val="none" w:color="000000"/>
        <w:bdr w:val="none" w:sz="0" w:space="0" w:color="auto"/>
        <w:shd w:val="clear" w:color="auto" w:fill="auto"/>
        <w:vertAlign w:val="baseline"/>
      </w:rPr>
    </w:lvl>
    <w:lvl w:ilvl="7" w:tplc="BE6818F6">
      <w:start w:val="1"/>
      <w:numFmt w:val="lowerLetter"/>
      <w:lvlText w:val="%8"/>
      <w:lvlJc w:val="left"/>
      <w:pPr>
        <w:ind w:left="5597"/>
      </w:pPr>
      <w:rPr>
        <w:rFonts w:ascii="Calibri" w:eastAsia="Calibri" w:hAnsi="Calibri" w:cs="Calibri"/>
        <w:b w:val="0"/>
        <w:i w:val="0"/>
        <w:strike w:val="0"/>
        <w:dstrike w:val="0"/>
        <w:color w:val="000000"/>
        <w:sz w:val="44"/>
        <w:szCs w:val="44"/>
        <w:u w:val="none" w:color="000000"/>
        <w:bdr w:val="none" w:sz="0" w:space="0" w:color="auto"/>
        <w:shd w:val="clear" w:color="auto" w:fill="auto"/>
        <w:vertAlign w:val="baseline"/>
      </w:rPr>
    </w:lvl>
    <w:lvl w:ilvl="8" w:tplc="EC147972">
      <w:start w:val="1"/>
      <w:numFmt w:val="lowerRoman"/>
      <w:lvlText w:val="%9"/>
      <w:lvlJc w:val="left"/>
      <w:pPr>
        <w:ind w:left="6317"/>
      </w:pPr>
      <w:rPr>
        <w:rFonts w:ascii="Calibri" w:eastAsia="Calibri" w:hAnsi="Calibri" w:cs="Calibri"/>
        <w:b w:val="0"/>
        <w:i w:val="0"/>
        <w:strike w:val="0"/>
        <w:dstrike w:val="0"/>
        <w:color w:val="000000"/>
        <w:sz w:val="44"/>
        <w:szCs w:val="44"/>
        <w:u w:val="none" w:color="000000"/>
        <w:bdr w:val="none" w:sz="0" w:space="0" w:color="auto"/>
        <w:shd w:val="clear" w:color="auto" w:fill="auto"/>
        <w:vertAlign w:val="baseline"/>
      </w:rPr>
    </w:lvl>
  </w:abstractNum>
  <w:abstractNum w:abstractNumId="2" w15:restartNumberingAfterBreak="0">
    <w:nsid w:val="0A411899"/>
    <w:multiLevelType w:val="hybridMultilevel"/>
    <w:tmpl w:val="A59860E4"/>
    <w:lvl w:ilvl="0" w:tplc="7CF09C5E">
      <w:start w:val="1"/>
      <w:numFmt w:val="lowerRoman"/>
      <w:lvlText w:val="%1."/>
      <w:lvlJc w:val="left"/>
      <w:pPr>
        <w:ind w:left="6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2CEE046">
      <w:start w:val="1"/>
      <w:numFmt w:val="lowerLetter"/>
      <w:lvlText w:val="%2"/>
      <w:lvlJc w:val="left"/>
      <w:pPr>
        <w:ind w:left="17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BEAED20">
      <w:start w:val="1"/>
      <w:numFmt w:val="lowerRoman"/>
      <w:lvlText w:val="%3"/>
      <w:lvlJc w:val="left"/>
      <w:pPr>
        <w:ind w:left="25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71EC52C">
      <w:start w:val="1"/>
      <w:numFmt w:val="decimal"/>
      <w:lvlText w:val="%4"/>
      <w:lvlJc w:val="left"/>
      <w:pPr>
        <w:ind w:left="32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E801AEA">
      <w:start w:val="1"/>
      <w:numFmt w:val="lowerLetter"/>
      <w:lvlText w:val="%5"/>
      <w:lvlJc w:val="left"/>
      <w:pPr>
        <w:ind w:left="395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7E8C73A">
      <w:start w:val="1"/>
      <w:numFmt w:val="lowerRoman"/>
      <w:lvlText w:val="%6"/>
      <w:lvlJc w:val="left"/>
      <w:pPr>
        <w:ind w:left="467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E488D20">
      <w:start w:val="1"/>
      <w:numFmt w:val="decimal"/>
      <w:lvlText w:val="%7"/>
      <w:lvlJc w:val="left"/>
      <w:pPr>
        <w:ind w:left="53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0CEB822">
      <w:start w:val="1"/>
      <w:numFmt w:val="lowerLetter"/>
      <w:lvlText w:val="%8"/>
      <w:lvlJc w:val="left"/>
      <w:pPr>
        <w:ind w:left="61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AD4A0C8">
      <w:start w:val="1"/>
      <w:numFmt w:val="lowerRoman"/>
      <w:lvlText w:val="%9"/>
      <w:lvlJc w:val="left"/>
      <w:pPr>
        <w:ind w:left="68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10E43AC4"/>
    <w:multiLevelType w:val="multilevel"/>
    <w:tmpl w:val="413AD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E47AD0"/>
    <w:multiLevelType w:val="multilevel"/>
    <w:tmpl w:val="96C0F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5B5426"/>
    <w:multiLevelType w:val="hybridMultilevel"/>
    <w:tmpl w:val="1C821D38"/>
    <w:lvl w:ilvl="0" w:tplc="784EB90E">
      <w:start w:val="1"/>
      <w:numFmt w:val="lowerRoman"/>
      <w:lvlText w:val="%1."/>
      <w:lvlJc w:val="left"/>
      <w:pPr>
        <w:ind w:left="79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03480C8">
      <w:start w:val="1"/>
      <w:numFmt w:val="lowerRoman"/>
      <w:lvlText w:val="%2."/>
      <w:lvlJc w:val="left"/>
      <w:pPr>
        <w:ind w:left="14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E8E5A50">
      <w:start w:val="1"/>
      <w:numFmt w:val="lowerRoman"/>
      <w:lvlText w:val="%3"/>
      <w:lvlJc w:val="left"/>
      <w:pPr>
        <w:ind w:left="19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7BEF370">
      <w:start w:val="1"/>
      <w:numFmt w:val="decimal"/>
      <w:lvlText w:val="%4"/>
      <w:lvlJc w:val="left"/>
      <w:pPr>
        <w:ind w:left="26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1501E8C">
      <w:start w:val="1"/>
      <w:numFmt w:val="lowerLetter"/>
      <w:lvlText w:val="%5"/>
      <w:lvlJc w:val="left"/>
      <w:pPr>
        <w:ind w:left="33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7C6BBB4">
      <w:start w:val="1"/>
      <w:numFmt w:val="lowerRoman"/>
      <w:lvlText w:val="%6"/>
      <w:lvlJc w:val="left"/>
      <w:pPr>
        <w:ind w:left="40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C261FC0">
      <w:start w:val="1"/>
      <w:numFmt w:val="decimal"/>
      <w:lvlText w:val="%7"/>
      <w:lvlJc w:val="left"/>
      <w:pPr>
        <w:ind w:left="47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D1286B6">
      <w:start w:val="1"/>
      <w:numFmt w:val="lowerLetter"/>
      <w:lvlText w:val="%8"/>
      <w:lvlJc w:val="left"/>
      <w:pPr>
        <w:ind w:left="55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AB2893A">
      <w:start w:val="1"/>
      <w:numFmt w:val="lowerRoman"/>
      <w:lvlText w:val="%9"/>
      <w:lvlJc w:val="left"/>
      <w:pPr>
        <w:ind w:left="62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16EA3A1B"/>
    <w:multiLevelType w:val="hybridMultilevel"/>
    <w:tmpl w:val="32C869DE"/>
    <w:lvl w:ilvl="0" w:tplc="8BC6D544">
      <w:start w:val="1"/>
      <w:numFmt w:val="decimal"/>
      <w:lvlText w:val="(%1)"/>
      <w:lvlJc w:val="left"/>
      <w:pPr>
        <w:ind w:left="1160" w:hanging="44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182E4FF9"/>
    <w:multiLevelType w:val="multilevel"/>
    <w:tmpl w:val="8E1E8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0312206"/>
    <w:multiLevelType w:val="multilevel"/>
    <w:tmpl w:val="F8FCA68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9" w15:restartNumberingAfterBreak="0">
    <w:nsid w:val="231E60B4"/>
    <w:multiLevelType w:val="multilevel"/>
    <w:tmpl w:val="43DCC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CB82566"/>
    <w:multiLevelType w:val="hybridMultilevel"/>
    <w:tmpl w:val="D8469862"/>
    <w:lvl w:ilvl="0" w:tplc="24DED362">
      <w:start w:val="1"/>
      <w:numFmt w:val="decimal"/>
      <w:lvlText w:val="(%1)"/>
      <w:lvlJc w:val="left"/>
      <w:pPr>
        <w:ind w:left="588" w:hanging="360"/>
      </w:pPr>
      <w:rPr>
        <w:rFonts w:hint="default"/>
      </w:rPr>
    </w:lvl>
    <w:lvl w:ilvl="1" w:tplc="08090019" w:tentative="1">
      <w:start w:val="1"/>
      <w:numFmt w:val="lowerLetter"/>
      <w:lvlText w:val="%2."/>
      <w:lvlJc w:val="left"/>
      <w:pPr>
        <w:ind w:left="1308" w:hanging="360"/>
      </w:pPr>
    </w:lvl>
    <w:lvl w:ilvl="2" w:tplc="0809001B" w:tentative="1">
      <w:start w:val="1"/>
      <w:numFmt w:val="lowerRoman"/>
      <w:lvlText w:val="%3."/>
      <w:lvlJc w:val="right"/>
      <w:pPr>
        <w:ind w:left="2028" w:hanging="180"/>
      </w:pPr>
    </w:lvl>
    <w:lvl w:ilvl="3" w:tplc="0809000F" w:tentative="1">
      <w:start w:val="1"/>
      <w:numFmt w:val="decimal"/>
      <w:lvlText w:val="%4."/>
      <w:lvlJc w:val="left"/>
      <w:pPr>
        <w:ind w:left="2748" w:hanging="360"/>
      </w:pPr>
    </w:lvl>
    <w:lvl w:ilvl="4" w:tplc="08090019" w:tentative="1">
      <w:start w:val="1"/>
      <w:numFmt w:val="lowerLetter"/>
      <w:lvlText w:val="%5."/>
      <w:lvlJc w:val="left"/>
      <w:pPr>
        <w:ind w:left="3468" w:hanging="360"/>
      </w:pPr>
    </w:lvl>
    <w:lvl w:ilvl="5" w:tplc="0809001B" w:tentative="1">
      <w:start w:val="1"/>
      <w:numFmt w:val="lowerRoman"/>
      <w:lvlText w:val="%6."/>
      <w:lvlJc w:val="right"/>
      <w:pPr>
        <w:ind w:left="4188" w:hanging="180"/>
      </w:pPr>
    </w:lvl>
    <w:lvl w:ilvl="6" w:tplc="0809000F" w:tentative="1">
      <w:start w:val="1"/>
      <w:numFmt w:val="decimal"/>
      <w:lvlText w:val="%7."/>
      <w:lvlJc w:val="left"/>
      <w:pPr>
        <w:ind w:left="4908" w:hanging="360"/>
      </w:pPr>
    </w:lvl>
    <w:lvl w:ilvl="7" w:tplc="08090019" w:tentative="1">
      <w:start w:val="1"/>
      <w:numFmt w:val="lowerLetter"/>
      <w:lvlText w:val="%8."/>
      <w:lvlJc w:val="left"/>
      <w:pPr>
        <w:ind w:left="5628" w:hanging="360"/>
      </w:pPr>
    </w:lvl>
    <w:lvl w:ilvl="8" w:tplc="0809001B" w:tentative="1">
      <w:start w:val="1"/>
      <w:numFmt w:val="lowerRoman"/>
      <w:lvlText w:val="%9."/>
      <w:lvlJc w:val="right"/>
      <w:pPr>
        <w:ind w:left="6348" w:hanging="180"/>
      </w:pPr>
    </w:lvl>
  </w:abstractNum>
  <w:abstractNum w:abstractNumId="11" w15:restartNumberingAfterBreak="0">
    <w:nsid w:val="46FE38A2"/>
    <w:multiLevelType w:val="hybridMultilevel"/>
    <w:tmpl w:val="5B94B8E2"/>
    <w:lvl w:ilvl="0" w:tplc="3CDC2D5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75D0E84"/>
    <w:multiLevelType w:val="hybridMultilevel"/>
    <w:tmpl w:val="21841610"/>
    <w:lvl w:ilvl="0" w:tplc="DB54B1F4">
      <w:start w:val="1"/>
      <w:numFmt w:val="bullet"/>
      <w:lvlText w:val="➢"/>
      <w:lvlJc w:val="left"/>
      <w:pPr>
        <w:ind w:left="72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76760968">
      <w:start w:val="1"/>
      <w:numFmt w:val="bullet"/>
      <w:lvlText w:val="o"/>
      <w:lvlJc w:val="left"/>
      <w:pPr>
        <w:ind w:left="144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2" w:tplc="2BD884B2">
      <w:start w:val="1"/>
      <w:numFmt w:val="bullet"/>
      <w:lvlText w:val="▪"/>
      <w:lvlJc w:val="left"/>
      <w:pPr>
        <w:ind w:left="216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3" w:tplc="2D4E56E4">
      <w:start w:val="1"/>
      <w:numFmt w:val="bullet"/>
      <w:lvlText w:val="•"/>
      <w:lvlJc w:val="left"/>
      <w:pPr>
        <w:ind w:left="288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4" w:tplc="D752EA00">
      <w:start w:val="1"/>
      <w:numFmt w:val="bullet"/>
      <w:lvlText w:val="o"/>
      <w:lvlJc w:val="left"/>
      <w:pPr>
        <w:ind w:left="360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5" w:tplc="C5F24DA2">
      <w:start w:val="1"/>
      <w:numFmt w:val="bullet"/>
      <w:lvlText w:val="▪"/>
      <w:lvlJc w:val="left"/>
      <w:pPr>
        <w:ind w:left="432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6" w:tplc="BE56661C">
      <w:start w:val="1"/>
      <w:numFmt w:val="bullet"/>
      <w:lvlText w:val="•"/>
      <w:lvlJc w:val="left"/>
      <w:pPr>
        <w:ind w:left="504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7" w:tplc="B3962460">
      <w:start w:val="1"/>
      <w:numFmt w:val="bullet"/>
      <w:lvlText w:val="o"/>
      <w:lvlJc w:val="left"/>
      <w:pPr>
        <w:ind w:left="576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8" w:tplc="CDEC6236">
      <w:start w:val="1"/>
      <w:numFmt w:val="bullet"/>
      <w:lvlText w:val="▪"/>
      <w:lvlJc w:val="left"/>
      <w:pPr>
        <w:ind w:left="648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abstractNum>
  <w:abstractNum w:abstractNumId="13" w15:restartNumberingAfterBreak="0">
    <w:nsid w:val="4D5325FF"/>
    <w:multiLevelType w:val="multilevel"/>
    <w:tmpl w:val="D3D41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BB74E66"/>
    <w:multiLevelType w:val="hybridMultilevel"/>
    <w:tmpl w:val="79A64878"/>
    <w:lvl w:ilvl="0" w:tplc="39EEE13C">
      <w:start w:val="3"/>
      <w:numFmt w:val="bullet"/>
      <w:lvlText w:val="-"/>
      <w:lvlJc w:val="left"/>
      <w:pPr>
        <w:ind w:left="720" w:hanging="360"/>
      </w:pPr>
      <w:rPr>
        <w:rFonts w:ascii="Aptos" w:eastAsia="Times New Roman" w:hAnsi="Apto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0CB1287"/>
    <w:multiLevelType w:val="hybridMultilevel"/>
    <w:tmpl w:val="47529E60"/>
    <w:lvl w:ilvl="0" w:tplc="A5A65376">
      <w:start w:val="5"/>
      <w:numFmt w:val="bullet"/>
      <w:lvlText w:val="-"/>
      <w:lvlJc w:val="left"/>
      <w:pPr>
        <w:ind w:left="578" w:hanging="360"/>
      </w:pPr>
      <w:rPr>
        <w:rFonts w:ascii="Calibri" w:eastAsia="Times New Roman" w:hAnsi="Calibri" w:cs="Calibri" w:hint="default"/>
      </w:rPr>
    </w:lvl>
    <w:lvl w:ilvl="1" w:tplc="04090003" w:tentative="1">
      <w:start w:val="1"/>
      <w:numFmt w:val="bullet"/>
      <w:lvlText w:val="o"/>
      <w:lvlJc w:val="left"/>
      <w:pPr>
        <w:ind w:left="1298" w:hanging="360"/>
      </w:pPr>
      <w:rPr>
        <w:rFonts w:ascii="Courier New" w:hAnsi="Courier New" w:cs="Courier New" w:hint="default"/>
      </w:rPr>
    </w:lvl>
    <w:lvl w:ilvl="2" w:tplc="04090005" w:tentative="1">
      <w:start w:val="1"/>
      <w:numFmt w:val="bullet"/>
      <w:lvlText w:val=""/>
      <w:lvlJc w:val="left"/>
      <w:pPr>
        <w:ind w:left="2018" w:hanging="360"/>
      </w:pPr>
      <w:rPr>
        <w:rFonts w:ascii="Wingdings" w:hAnsi="Wingdings" w:hint="default"/>
      </w:rPr>
    </w:lvl>
    <w:lvl w:ilvl="3" w:tplc="04090001" w:tentative="1">
      <w:start w:val="1"/>
      <w:numFmt w:val="bullet"/>
      <w:lvlText w:val=""/>
      <w:lvlJc w:val="left"/>
      <w:pPr>
        <w:ind w:left="2738" w:hanging="360"/>
      </w:pPr>
      <w:rPr>
        <w:rFonts w:ascii="Symbol" w:hAnsi="Symbol" w:hint="default"/>
      </w:rPr>
    </w:lvl>
    <w:lvl w:ilvl="4" w:tplc="04090003" w:tentative="1">
      <w:start w:val="1"/>
      <w:numFmt w:val="bullet"/>
      <w:lvlText w:val="o"/>
      <w:lvlJc w:val="left"/>
      <w:pPr>
        <w:ind w:left="3458" w:hanging="360"/>
      </w:pPr>
      <w:rPr>
        <w:rFonts w:ascii="Courier New" w:hAnsi="Courier New" w:cs="Courier New" w:hint="default"/>
      </w:rPr>
    </w:lvl>
    <w:lvl w:ilvl="5" w:tplc="04090005" w:tentative="1">
      <w:start w:val="1"/>
      <w:numFmt w:val="bullet"/>
      <w:lvlText w:val=""/>
      <w:lvlJc w:val="left"/>
      <w:pPr>
        <w:ind w:left="4178" w:hanging="360"/>
      </w:pPr>
      <w:rPr>
        <w:rFonts w:ascii="Wingdings" w:hAnsi="Wingdings" w:hint="default"/>
      </w:rPr>
    </w:lvl>
    <w:lvl w:ilvl="6" w:tplc="04090001" w:tentative="1">
      <w:start w:val="1"/>
      <w:numFmt w:val="bullet"/>
      <w:lvlText w:val=""/>
      <w:lvlJc w:val="left"/>
      <w:pPr>
        <w:ind w:left="4898" w:hanging="360"/>
      </w:pPr>
      <w:rPr>
        <w:rFonts w:ascii="Symbol" w:hAnsi="Symbol" w:hint="default"/>
      </w:rPr>
    </w:lvl>
    <w:lvl w:ilvl="7" w:tplc="04090003" w:tentative="1">
      <w:start w:val="1"/>
      <w:numFmt w:val="bullet"/>
      <w:lvlText w:val="o"/>
      <w:lvlJc w:val="left"/>
      <w:pPr>
        <w:ind w:left="5618" w:hanging="360"/>
      </w:pPr>
      <w:rPr>
        <w:rFonts w:ascii="Courier New" w:hAnsi="Courier New" w:cs="Courier New" w:hint="default"/>
      </w:rPr>
    </w:lvl>
    <w:lvl w:ilvl="8" w:tplc="04090005" w:tentative="1">
      <w:start w:val="1"/>
      <w:numFmt w:val="bullet"/>
      <w:lvlText w:val=""/>
      <w:lvlJc w:val="left"/>
      <w:pPr>
        <w:ind w:left="6338" w:hanging="360"/>
      </w:pPr>
      <w:rPr>
        <w:rFonts w:ascii="Wingdings" w:hAnsi="Wingdings" w:hint="default"/>
      </w:rPr>
    </w:lvl>
  </w:abstractNum>
  <w:abstractNum w:abstractNumId="16" w15:restartNumberingAfterBreak="0">
    <w:nsid w:val="691B0EC4"/>
    <w:multiLevelType w:val="multilevel"/>
    <w:tmpl w:val="553A1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434350F"/>
    <w:multiLevelType w:val="hybridMultilevel"/>
    <w:tmpl w:val="59CE93A8"/>
    <w:lvl w:ilvl="0" w:tplc="0809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295138782">
    <w:abstractNumId w:val="1"/>
  </w:num>
  <w:num w:numId="2" w16cid:durableId="1592348969">
    <w:abstractNumId w:val="13"/>
  </w:num>
  <w:num w:numId="3" w16cid:durableId="1700469337">
    <w:abstractNumId w:val="16"/>
  </w:num>
  <w:num w:numId="4" w16cid:durableId="1163668516">
    <w:abstractNumId w:val="4"/>
  </w:num>
  <w:num w:numId="5" w16cid:durableId="1416442790">
    <w:abstractNumId w:val="7"/>
  </w:num>
  <w:num w:numId="6" w16cid:durableId="1107582093">
    <w:abstractNumId w:val="3"/>
  </w:num>
  <w:num w:numId="7" w16cid:durableId="1124427519">
    <w:abstractNumId w:val="9"/>
  </w:num>
  <w:num w:numId="8" w16cid:durableId="801310222">
    <w:abstractNumId w:val="8"/>
  </w:num>
  <w:num w:numId="9" w16cid:durableId="643118506">
    <w:abstractNumId w:val="17"/>
  </w:num>
  <w:num w:numId="10" w16cid:durableId="1846478804">
    <w:abstractNumId w:val="12"/>
  </w:num>
  <w:num w:numId="11" w16cid:durableId="1463771756">
    <w:abstractNumId w:val="5"/>
  </w:num>
  <w:num w:numId="12" w16cid:durableId="1949655751">
    <w:abstractNumId w:val="2"/>
  </w:num>
  <w:num w:numId="13" w16cid:durableId="1771199707">
    <w:abstractNumId w:val="0"/>
  </w:num>
  <w:num w:numId="14" w16cid:durableId="1006711986">
    <w:abstractNumId w:val="14"/>
  </w:num>
  <w:num w:numId="15" w16cid:durableId="1883208799">
    <w:abstractNumId w:val="15"/>
  </w:num>
  <w:num w:numId="16" w16cid:durableId="1847210769">
    <w:abstractNumId w:val="6"/>
  </w:num>
  <w:num w:numId="17" w16cid:durableId="1321419780">
    <w:abstractNumId w:val="10"/>
  </w:num>
  <w:num w:numId="18" w16cid:durableId="209997714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5"/>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369D"/>
    <w:rsid w:val="00081374"/>
    <w:rsid w:val="0010716F"/>
    <w:rsid w:val="0012251E"/>
    <w:rsid w:val="001341C9"/>
    <w:rsid w:val="00242EAC"/>
    <w:rsid w:val="00366B41"/>
    <w:rsid w:val="00374851"/>
    <w:rsid w:val="003E6E49"/>
    <w:rsid w:val="00400C1C"/>
    <w:rsid w:val="00530977"/>
    <w:rsid w:val="00586027"/>
    <w:rsid w:val="006314FA"/>
    <w:rsid w:val="006456EF"/>
    <w:rsid w:val="006D12A7"/>
    <w:rsid w:val="00771FC9"/>
    <w:rsid w:val="00885D64"/>
    <w:rsid w:val="00913F43"/>
    <w:rsid w:val="00945E02"/>
    <w:rsid w:val="00953B2D"/>
    <w:rsid w:val="0096110F"/>
    <w:rsid w:val="009C4737"/>
    <w:rsid w:val="00A120C9"/>
    <w:rsid w:val="00A41A68"/>
    <w:rsid w:val="00A447F9"/>
    <w:rsid w:val="00A9021F"/>
    <w:rsid w:val="00B6369D"/>
    <w:rsid w:val="00BB2831"/>
    <w:rsid w:val="00D41B45"/>
    <w:rsid w:val="00D430F7"/>
    <w:rsid w:val="00D44310"/>
    <w:rsid w:val="00D45072"/>
    <w:rsid w:val="00DC356D"/>
    <w:rsid w:val="00E1557E"/>
    <w:rsid w:val="00E15B1C"/>
    <w:rsid w:val="00E473AC"/>
    <w:rsid w:val="00F01224"/>
    <w:rsid w:val="00F36F3C"/>
    <w:rsid w:val="00F619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8A792"/>
  <w15:docId w15:val="{14BC92DA-3826-4F3C-A220-B014BEE71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68"/>
      <w:ind w:left="228" w:hanging="10"/>
    </w:pPr>
    <w:rPr>
      <w:rFonts w:ascii="Calibri" w:eastAsia="Calibri" w:hAnsi="Calibri" w:cs="Calibri"/>
      <w:color w:val="000000"/>
      <w:sz w:val="4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3F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F1C2AF-BC54-432A-A4E2-EB25A5017E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18</Pages>
  <Words>2824</Words>
  <Characters>16102</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cp:lastModifiedBy>Amina Omeri</cp:lastModifiedBy>
  <cp:revision>2</cp:revision>
  <dcterms:created xsi:type="dcterms:W3CDTF">2025-07-17T08:45:00Z</dcterms:created>
  <dcterms:modified xsi:type="dcterms:W3CDTF">2025-07-17T08:45:00Z</dcterms:modified>
</cp:coreProperties>
</file>